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3C2" w:rsidRPr="00B263C2" w:rsidRDefault="00B263C2" w:rsidP="00B263C2">
      <w:pPr>
        <w:jc w:val="right"/>
        <w:rPr>
          <w:rFonts w:ascii="Times New Roman" w:hAnsi="Times New Roman" w:cs="Times New Roman"/>
          <w:sz w:val="24"/>
          <w:szCs w:val="24"/>
          <w:lang w:val="en-US"/>
        </w:rPr>
      </w:pPr>
      <w:r>
        <w:rPr>
          <w:rFonts w:ascii="Times New Roman" w:hAnsi="Times New Roman" w:cs="Times New Roman"/>
          <w:sz w:val="24"/>
          <w:szCs w:val="24"/>
          <w:lang w:val="en-US"/>
        </w:rPr>
        <w:t>A</w:t>
      </w:r>
      <w:r w:rsidRPr="00B263C2">
        <w:rPr>
          <w:rFonts w:ascii="Times New Roman" w:hAnsi="Times New Roman" w:cs="Times New Roman"/>
          <w:sz w:val="24"/>
          <w:szCs w:val="24"/>
          <w:lang w:val="en-US"/>
        </w:rPr>
        <w:t>ppendix</w:t>
      </w:r>
      <w:r>
        <w:rPr>
          <w:rFonts w:ascii="Times New Roman" w:hAnsi="Times New Roman" w:cs="Times New Roman"/>
          <w:sz w:val="24"/>
          <w:szCs w:val="24"/>
          <w:lang w:val="en-US"/>
        </w:rPr>
        <w:t xml:space="preserve"> </w:t>
      </w:r>
      <w:r w:rsidRPr="00B263C2">
        <w:rPr>
          <w:rFonts w:ascii="Times New Roman" w:hAnsi="Times New Roman" w:cs="Times New Roman"/>
          <w:sz w:val="24"/>
          <w:szCs w:val="24"/>
          <w:lang w:val="en-US"/>
        </w:rPr>
        <w:t>27</w:t>
      </w:r>
    </w:p>
    <w:p w:rsidR="00B263C2" w:rsidRPr="00B263C2" w:rsidRDefault="00B263C2" w:rsidP="00B263C2">
      <w:pPr>
        <w:jc w:val="right"/>
        <w:rPr>
          <w:rFonts w:ascii="Times New Roman" w:hAnsi="Times New Roman" w:cs="Times New Roman"/>
          <w:sz w:val="24"/>
          <w:szCs w:val="24"/>
          <w:lang w:val="en-US"/>
        </w:rPr>
      </w:pPr>
      <w:r w:rsidRPr="00B263C2">
        <w:rPr>
          <w:rFonts w:ascii="Times New Roman" w:hAnsi="Times New Roman" w:cs="Times New Roman"/>
          <w:sz w:val="24"/>
          <w:szCs w:val="24"/>
          <w:lang w:val="en-US"/>
        </w:rPr>
        <w:t>to the order of the Ministry of Health</w:t>
      </w:r>
    </w:p>
    <w:p w:rsidR="00B263C2" w:rsidRPr="00B263C2" w:rsidRDefault="00F46620" w:rsidP="00B263C2">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of the Kyrgyz Republic from " </w:t>
      </w:r>
      <w:r w:rsidR="00B263C2" w:rsidRPr="00B263C2">
        <w:rPr>
          <w:rFonts w:ascii="Times New Roman" w:hAnsi="Times New Roman" w:cs="Times New Roman"/>
          <w:sz w:val="24"/>
          <w:szCs w:val="24"/>
          <w:lang w:val="en-US"/>
        </w:rPr>
        <w:t>04 " 09 2018</w:t>
      </w:r>
    </w:p>
    <w:p w:rsidR="00B01514" w:rsidRDefault="00B263C2" w:rsidP="00B263C2">
      <w:pPr>
        <w:jc w:val="right"/>
        <w:rPr>
          <w:rFonts w:ascii="Times New Roman" w:hAnsi="Times New Roman" w:cs="Times New Roman"/>
          <w:sz w:val="24"/>
          <w:szCs w:val="24"/>
          <w:lang w:val="en-US"/>
        </w:rPr>
      </w:pPr>
      <w:r w:rsidRPr="00F46620">
        <w:rPr>
          <w:rFonts w:ascii="Times New Roman" w:hAnsi="Times New Roman" w:cs="Times New Roman"/>
          <w:sz w:val="24"/>
          <w:szCs w:val="24"/>
          <w:lang w:val="en-US"/>
        </w:rPr>
        <w:t>№ 630</w:t>
      </w:r>
    </w:p>
    <w:p w:rsidR="00B263C2" w:rsidRPr="00B263C2" w:rsidRDefault="00B263C2" w:rsidP="00B263C2">
      <w:pPr>
        <w:jc w:val="center"/>
        <w:rPr>
          <w:rFonts w:ascii="Times New Roman" w:hAnsi="Times New Roman" w:cs="Times New Roman"/>
          <w:sz w:val="24"/>
          <w:szCs w:val="24"/>
          <w:lang w:val="en-US"/>
        </w:rPr>
      </w:pPr>
      <w:r w:rsidRPr="00B263C2">
        <w:rPr>
          <w:rFonts w:ascii="Times New Roman" w:hAnsi="Times New Roman" w:cs="Times New Roman"/>
          <w:sz w:val="24"/>
          <w:szCs w:val="24"/>
          <w:lang w:val="en-US"/>
        </w:rPr>
        <w:t>CATALOG OF COMPETENCIES in</w:t>
      </w:r>
    </w:p>
    <w:p w:rsidR="00F46620" w:rsidRDefault="00D740CF" w:rsidP="00B263C2">
      <w:pPr>
        <w:jc w:val="center"/>
        <w:rPr>
          <w:rFonts w:ascii="Times New Roman" w:hAnsi="Times New Roman" w:cs="Times New Roman"/>
          <w:sz w:val="24"/>
          <w:szCs w:val="24"/>
          <w:lang w:val="en-US"/>
        </w:rPr>
      </w:pPr>
      <w:r>
        <w:rPr>
          <w:rFonts w:ascii="Times New Roman" w:hAnsi="Times New Roman" w:cs="Times New Roman"/>
          <w:sz w:val="24"/>
          <w:szCs w:val="24"/>
          <w:lang w:val="en-US"/>
        </w:rPr>
        <w:t>the specialty “Therapeutic dentistry</w:t>
      </w:r>
      <w:bookmarkStart w:id="0" w:name="_GoBack"/>
      <w:bookmarkEnd w:id="0"/>
      <w:r w:rsidR="00F46620">
        <w:rPr>
          <w:rFonts w:ascii="Times New Roman" w:hAnsi="Times New Roman" w:cs="Times New Roman"/>
          <w:sz w:val="24"/>
          <w:szCs w:val="24"/>
          <w:lang w:val="en-US"/>
        </w:rPr>
        <w:t>”</w:t>
      </w:r>
    </w:p>
    <w:p w:rsidR="00B263C2" w:rsidRDefault="00B263C2" w:rsidP="00B263C2">
      <w:pPr>
        <w:jc w:val="center"/>
        <w:rPr>
          <w:rFonts w:ascii="Times New Roman" w:hAnsi="Times New Roman" w:cs="Times New Roman"/>
          <w:sz w:val="24"/>
          <w:szCs w:val="24"/>
          <w:lang w:val="en-US"/>
        </w:rPr>
      </w:pPr>
      <w:r w:rsidRPr="00B263C2">
        <w:rPr>
          <w:rFonts w:ascii="Times New Roman" w:hAnsi="Times New Roman" w:cs="Times New Roman"/>
          <w:sz w:val="24"/>
          <w:szCs w:val="24"/>
          <w:lang w:val="en-US"/>
        </w:rPr>
        <w:t xml:space="preserve"> POSTGRADUATE LEVEL</w:t>
      </w:r>
    </w:p>
    <w:p w:rsidR="00B263C2" w:rsidRPr="00B263C2" w:rsidRDefault="00B263C2" w:rsidP="00B263C2">
      <w:pPr>
        <w:rPr>
          <w:rFonts w:ascii="Times New Roman" w:hAnsi="Times New Roman" w:cs="Times New Roman"/>
          <w:sz w:val="24"/>
          <w:szCs w:val="24"/>
          <w:lang w:val="en-US"/>
        </w:rPr>
      </w:pPr>
      <w:r>
        <w:rPr>
          <w:rFonts w:ascii="Times New Roman" w:hAnsi="Times New Roman" w:cs="Times New Roman"/>
          <w:sz w:val="24"/>
          <w:szCs w:val="24"/>
          <w:lang w:val="en-US"/>
        </w:rPr>
        <w:t>Directory of competence</w:t>
      </w:r>
      <w:r w:rsidRPr="00B263C2">
        <w:rPr>
          <w:rFonts w:ascii="Times New Roman" w:hAnsi="Times New Roman" w:cs="Times New Roman"/>
          <w:sz w:val="24"/>
          <w:szCs w:val="24"/>
          <w:lang w:val="en-US"/>
        </w:rPr>
        <w:t xml:space="preserve"> (postgraduate level) in the specialty "Dentist-therapist"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is  developed</w:t>
      </w:r>
      <w:proofErr w:type="gramEnd"/>
      <w:r>
        <w:rPr>
          <w:rFonts w:ascii="Times New Roman" w:hAnsi="Times New Roman" w:cs="Times New Roman"/>
          <w:sz w:val="24"/>
          <w:szCs w:val="24"/>
          <w:lang w:val="en-US"/>
        </w:rPr>
        <w:t xml:space="preserve"> by the working group consisting of: </w:t>
      </w:r>
      <w:proofErr w:type="spellStart"/>
      <w:r w:rsidRPr="00B263C2">
        <w:rPr>
          <w:rFonts w:ascii="Times New Roman" w:hAnsi="Times New Roman" w:cs="Times New Roman"/>
          <w:sz w:val="24"/>
          <w:szCs w:val="24"/>
          <w:lang w:val="en-US"/>
        </w:rPr>
        <w:t>Kuttubayeva</w:t>
      </w:r>
      <w:proofErr w:type="spellEnd"/>
      <w:r w:rsidRPr="00B263C2">
        <w:rPr>
          <w:rFonts w:ascii="Times New Roman" w:hAnsi="Times New Roman" w:cs="Times New Roman"/>
          <w:sz w:val="24"/>
          <w:szCs w:val="24"/>
          <w:lang w:val="en-US"/>
        </w:rPr>
        <w:t xml:space="preserve"> K. B., </w:t>
      </w:r>
      <w:proofErr w:type="spellStart"/>
      <w:r w:rsidRPr="00B263C2">
        <w:rPr>
          <w:rFonts w:ascii="Times New Roman" w:hAnsi="Times New Roman" w:cs="Times New Roman"/>
          <w:sz w:val="24"/>
          <w:szCs w:val="24"/>
          <w:lang w:val="en-US"/>
        </w:rPr>
        <w:t>Ergeshova</w:t>
      </w:r>
      <w:proofErr w:type="spellEnd"/>
      <w:r>
        <w:rPr>
          <w:rFonts w:ascii="Times New Roman" w:hAnsi="Times New Roman" w:cs="Times New Roman"/>
          <w:sz w:val="24"/>
          <w:szCs w:val="24"/>
          <w:lang w:val="en-US"/>
        </w:rPr>
        <w:t xml:space="preserve"> S. M., </w:t>
      </w:r>
      <w:proofErr w:type="spellStart"/>
      <w:r>
        <w:rPr>
          <w:rFonts w:ascii="Times New Roman" w:hAnsi="Times New Roman" w:cs="Times New Roman"/>
          <w:sz w:val="24"/>
          <w:szCs w:val="24"/>
          <w:lang w:val="en-US"/>
        </w:rPr>
        <w:t>Kochkombayeva</w:t>
      </w:r>
      <w:proofErr w:type="spellEnd"/>
      <w:r>
        <w:rPr>
          <w:rFonts w:ascii="Times New Roman" w:hAnsi="Times New Roman" w:cs="Times New Roman"/>
          <w:sz w:val="24"/>
          <w:szCs w:val="24"/>
          <w:lang w:val="en-US"/>
        </w:rPr>
        <w:t xml:space="preserve"> R. A. The </w:t>
      </w:r>
      <w:proofErr w:type="gramStart"/>
      <w:r w:rsidRPr="00B263C2">
        <w:rPr>
          <w:rFonts w:ascii="Times New Roman" w:hAnsi="Times New Roman" w:cs="Times New Roman"/>
          <w:sz w:val="24"/>
          <w:szCs w:val="24"/>
          <w:lang w:val="en-US"/>
        </w:rPr>
        <w:t>catalog</w:t>
      </w:r>
      <w:r>
        <w:rPr>
          <w:rFonts w:ascii="Times New Roman" w:hAnsi="Times New Roman" w:cs="Times New Roman"/>
          <w:sz w:val="24"/>
          <w:szCs w:val="24"/>
          <w:lang w:val="en-US"/>
        </w:rPr>
        <w:t>ue  is</w:t>
      </w:r>
      <w:proofErr w:type="gramEnd"/>
      <w:r>
        <w:rPr>
          <w:rFonts w:ascii="Times New Roman" w:hAnsi="Times New Roman" w:cs="Times New Roman"/>
          <w:sz w:val="24"/>
          <w:szCs w:val="24"/>
          <w:lang w:val="en-US"/>
        </w:rPr>
        <w:t xml:space="preserve"> </w:t>
      </w:r>
      <w:r w:rsidRPr="00B263C2">
        <w:rPr>
          <w:rFonts w:ascii="Times New Roman" w:hAnsi="Times New Roman" w:cs="Times New Roman"/>
          <w:sz w:val="24"/>
          <w:szCs w:val="24"/>
          <w:lang w:val="en-US"/>
        </w:rPr>
        <w:t xml:space="preserve"> reviewed by the Head o</w:t>
      </w:r>
      <w:r>
        <w:rPr>
          <w:rFonts w:ascii="Times New Roman" w:hAnsi="Times New Roman" w:cs="Times New Roman"/>
          <w:sz w:val="24"/>
          <w:szCs w:val="24"/>
          <w:lang w:val="en-US"/>
        </w:rPr>
        <w:t xml:space="preserve">f the Department of Therapeutic </w:t>
      </w:r>
      <w:r w:rsidRPr="00B263C2">
        <w:rPr>
          <w:rFonts w:ascii="Times New Roman" w:hAnsi="Times New Roman" w:cs="Times New Roman"/>
          <w:sz w:val="24"/>
          <w:szCs w:val="24"/>
          <w:lang w:val="en-US"/>
        </w:rPr>
        <w:t xml:space="preserve">Dentistry of the B. N. Yeltsin KRSU, Ph. D., Associate Professor </w:t>
      </w:r>
      <w:proofErr w:type="spellStart"/>
      <w:r w:rsidRPr="00B263C2">
        <w:rPr>
          <w:rFonts w:ascii="Times New Roman" w:hAnsi="Times New Roman" w:cs="Times New Roman"/>
          <w:sz w:val="24"/>
          <w:szCs w:val="24"/>
          <w:lang w:val="en-US"/>
        </w:rPr>
        <w:t>Supataeva</w:t>
      </w:r>
      <w:proofErr w:type="spellEnd"/>
      <w:r w:rsidRPr="00B263C2">
        <w:rPr>
          <w:rFonts w:ascii="Times New Roman" w:hAnsi="Times New Roman" w:cs="Times New Roman"/>
          <w:sz w:val="24"/>
          <w:szCs w:val="24"/>
          <w:lang w:val="en-US"/>
        </w:rPr>
        <w:t xml:space="preserve"> T. U. and the head of the Department of Pediatric Dentis</w:t>
      </w:r>
      <w:r>
        <w:rPr>
          <w:rFonts w:ascii="Times New Roman" w:hAnsi="Times New Roman" w:cs="Times New Roman"/>
          <w:sz w:val="24"/>
          <w:szCs w:val="24"/>
          <w:lang w:val="en-US"/>
        </w:rPr>
        <w:t xml:space="preserve">try of the I. K. </w:t>
      </w:r>
      <w:proofErr w:type="spellStart"/>
      <w:r>
        <w:rPr>
          <w:rFonts w:ascii="Times New Roman" w:hAnsi="Times New Roman" w:cs="Times New Roman"/>
          <w:sz w:val="24"/>
          <w:szCs w:val="24"/>
          <w:lang w:val="en-US"/>
        </w:rPr>
        <w:t>Akhunbayev</w:t>
      </w:r>
      <w:proofErr w:type="spellEnd"/>
      <w:r>
        <w:rPr>
          <w:rFonts w:ascii="Times New Roman" w:hAnsi="Times New Roman" w:cs="Times New Roman"/>
          <w:sz w:val="24"/>
          <w:szCs w:val="24"/>
          <w:lang w:val="en-US"/>
        </w:rPr>
        <w:t xml:space="preserve"> KSMA</w:t>
      </w:r>
      <w:r w:rsidRPr="00B263C2">
        <w:rPr>
          <w:rFonts w:ascii="Times New Roman" w:hAnsi="Times New Roman" w:cs="Times New Roman"/>
          <w:sz w:val="24"/>
          <w:szCs w:val="24"/>
          <w:lang w:val="en-US"/>
        </w:rPr>
        <w:t xml:space="preserve">, MD, G. S. </w:t>
      </w:r>
      <w:proofErr w:type="spellStart"/>
      <w:r w:rsidRPr="00B263C2">
        <w:rPr>
          <w:rFonts w:ascii="Times New Roman" w:hAnsi="Times New Roman" w:cs="Times New Roman"/>
          <w:sz w:val="24"/>
          <w:szCs w:val="24"/>
          <w:lang w:val="en-US"/>
        </w:rPr>
        <w:t>Cholokova</w:t>
      </w:r>
      <w:proofErr w:type="spellEnd"/>
      <w:r w:rsidRPr="00B263C2">
        <w:rPr>
          <w:rFonts w:ascii="Times New Roman" w:hAnsi="Times New Roman" w:cs="Times New Roman"/>
          <w:sz w:val="24"/>
          <w:szCs w:val="24"/>
          <w:lang w:val="en-US"/>
        </w:rPr>
        <w:t>.</w:t>
      </w:r>
    </w:p>
    <w:p w:rsid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CONTENTS</w:t>
      </w:r>
    </w:p>
    <w:p w:rsidR="00B263C2" w:rsidRP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 xml:space="preserve"> EXPLANATORY NOTE</w:t>
      </w:r>
    </w:p>
    <w:p w:rsidR="00B263C2" w:rsidRPr="00B263C2" w:rsidRDefault="00B263C2" w:rsidP="00B263C2">
      <w:pPr>
        <w:rPr>
          <w:rFonts w:ascii="Times New Roman" w:hAnsi="Times New Roman" w:cs="Times New Roman"/>
          <w:sz w:val="24"/>
          <w:szCs w:val="24"/>
          <w:lang w:val="en-US"/>
        </w:rPr>
      </w:pPr>
      <w:r>
        <w:rPr>
          <w:rFonts w:ascii="Times New Roman" w:hAnsi="Times New Roman" w:cs="Times New Roman"/>
          <w:sz w:val="24"/>
          <w:szCs w:val="24"/>
          <w:lang w:val="en-US"/>
        </w:rPr>
        <w:t>CHAPTER 1. GENERAL PROVISIONS</w:t>
      </w:r>
    </w:p>
    <w:p w:rsidR="00B263C2" w:rsidRP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1.1. Definition (definition) of the concept "dentist therapist".</w:t>
      </w:r>
    </w:p>
    <w:p w:rsidR="00B263C2" w:rsidRP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1.2. Basic principles of medical practice of a dentist therapist</w:t>
      </w:r>
    </w:p>
    <w:p w:rsidR="00B263C2" w:rsidRP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1.3. Purpose of the document</w:t>
      </w:r>
    </w:p>
    <w:p w:rsidR="00B263C2" w:rsidRPr="00B263C2" w:rsidRDefault="00B263C2" w:rsidP="00B263C2">
      <w:pPr>
        <w:rPr>
          <w:rFonts w:ascii="Times New Roman" w:hAnsi="Times New Roman" w:cs="Times New Roman"/>
          <w:sz w:val="24"/>
          <w:szCs w:val="24"/>
          <w:lang w:val="en-US"/>
        </w:rPr>
      </w:pPr>
      <w:r>
        <w:rPr>
          <w:rFonts w:ascii="Times New Roman" w:hAnsi="Times New Roman" w:cs="Times New Roman"/>
          <w:sz w:val="24"/>
          <w:szCs w:val="24"/>
          <w:lang w:val="en-US"/>
        </w:rPr>
        <w:t>1.4. Users of the document.</w:t>
      </w:r>
    </w:p>
    <w:p w:rsidR="00B263C2" w:rsidRP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CHAPTER 2. GENERAL TASKS</w:t>
      </w:r>
    </w:p>
    <w:p w:rsidR="00B263C2" w:rsidRP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2.1. Dentist therapist, as a medical specialist/expert</w:t>
      </w:r>
    </w:p>
    <w:p w:rsidR="00B263C2" w:rsidRP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2.2. Communication skills</w:t>
      </w:r>
    </w:p>
    <w:p w:rsidR="00B263C2" w:rsidRP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2.3. Skills of working in cooperation (in a team)</w:t>
      </w:r>
    </w:p>
    <w:p w:rsid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2.4. Management skills (manager)</w:t>
      </w:r>
    </w:p>
    <w:p w:rsidR="00B263C2" w:rsidRP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2.5. Health promotion and healthy lifestyle promotion skills</w:t>
      </w:r>
    </w:p>
    <w:p w:rsidR="00B263C2" w:rsidRP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2.6. Research Scientist</w:t>
      </w:r>
    </w:p>
    <w:p w:rsid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2.7. Knowledge in the field of professional ethics.</w:t>
      </w:r>
    </w:p>
    <w:p w:rsidR="00B263C2" w:rsidRP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CHAPTER 3. SPECIAL TASKS</w:t>
      </w:r>
    </w:p>
    <w:p w:rsidR="00B263C2" w:rsidRPr="00B263C2" w:rsidRDefault="00B263C2" w:rsidP="00B263C2">
      <w:pPr>
        <w:rPr>
          <w:rFonts w:ascii="Times New Roman" w:hAnsi="Times New Roman" w:cs="Times New Roman"/>
          <w:sz w:val="24"/>
          <w:szCs w:val="24"/>
          <w:lang w:val="en-US"/>
        </w:rPr>
      </w:pPr>
    </w:p>
    <w:p w:rsidR="00B263C2" w:rsidRP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lastRenderedPageBreak/>
        <w:t xml:space="preserve">3.1. Symptoms and syndromes most commonly encountered in the practice of a dentist therapist (List 1) </w:t>
      </w:r>
    </w:p>
    <w:p w:rsidR="00B263C2" w:rsidRP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 xml:space="preserve">3.2. Diseases and conditions encountered in the practice of a dentist therapist (List 2) </w:t>
      </w:r>
    </w:p>
    <w:p w:rsidR="00B263C2" w:rsidRP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 xml:space="preserve">3.3. Common problems (List 3) </w:t>
      </w:r>
    </w:p>
    <w:p w:rsidR="00B263C2" w:rsidRP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 xml:space="preserve">3.4. Medical manipulations and practical skills (List 4) </w:t>
      </w:r>
    </w:p>
    <w:p w:rsidR="00B263C2" w:rsidRDefault="00B263C2" w:rsidP="00B263C2">
      <w:pPr>
        <w:rPr>
          <w:rFonts w:ascii="Times New Roman" w:hAnsi="Times New Roman" w:cs="Times New Roman"/>
          <w:sz w:val="24"/>
          <w:szCs w:val="24"/>
          <w:lang w:val="en-US"/>
        </w:rPr>
      </w:pPr>
      <w:r w:rsidRPr="00B263C2">
        <w:rPr>
          <w:rFonts w:ascii="Times New Roman" w:hAnsi="Times New Roman" w:cs="Times New Roman"/>
          <w:sz w:val="24"/>
          <w:szCs w:val="24"/>
          <w:lang w:val="en-US"/>
        </w:rPr>
        <w:t>3.5. The state of emergency (List 5).</w:t>
      </w:r>
    </w:p>
    <w:p w:rsidR="00B263C2" w:rsidRPr="00B263C2" w:rsidRDefault="00B263C2" w:rsidP="00B263C2">
      <w:pPr>
        <w:jc w:val="center"/>
        <w:rPr>
          <w:rFonts w:ascii="Times New Roman" w:hAnsi="Times New Roman" w:cs="Times New Roman"/>
          <w:sz w:val="24"/>
          <w:szCs w:val="24"/>
          <w:lang w:val="en-US"/>
        </w:rPr>
      </w:pPr>
      <w:r w:rsidRPr="00B263C2">
        <w:rPr>
          <w:rFonts w:ascii="Times New Roman" w:hAnsi="Times New Roman" w:cs="Times New Roman"/>
          <w:sz w:val="24"/>
          <w:szCs w:val="24"/>
          <w:lang w:val="en-US"/>
        </w:rPr>
        <w:t>Explanatory note</w:t>
      </w:r>
    </w:p>
    <w:p w:rsidR="00B263C2" w:rsidRPr="00B263C2" w:rsidRDefault="00B263C2" w:rsidP="00B263C2">
      <w:p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Currently, in the Kyrgyz Republic, an active reform of the medical industry is being carried out, which is aimed at optimizing the work of all levels of health care, as a result of which the system of medical education is undergoing significant changes, as one of the fundamental divisions that provide practical health care with professional personnel.</w:t>
      </w:r>
    </w:p>
    <w:p w:rsidR="00B263C2" w:rsidRPr="00B263C2" w:rsidRDefault="00B263C2" w:rsidP="00B263C2">
      <w:p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The task of health education organizations within the framework of the reforms carried out in the health care system and medical education is to improve the quality of training of specialists corresponding to the changing needs of the population.</w:t>
      </w:r>
    </w:p>
    <w:p w:rsidR="00B263C2" w:rsidRPr="00B263C2" w:rsidRDefault="00B263C2" w:rsidP="00B263C2">
      <w:p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In this regard, the proposed new catalog of competencies of a dentist-therapist has been developed.</w:t>
      </w:r>
    </w:p>
    <w:p w:rsidR="00B263C2" w:rsidRPr="00B263C2" w:rsidRDefault="00B263C2" w:rsidP="00B263C2">
      <w:p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The duration of postgraduate training in the specialty "Dentist therapist" in the Kyrgyz Republic is 2 years, based on the program: "Strategy for the development of postgraduate and continuing medical education in the Kyrgyz Republic for 2014-2020", approved by the Order of the Ministry of Health of the Kyrgyz Republic dated 18.05.2015 for</w:t>
      </w:r>
    </w:p>
    <w:p w:rsidR="00B263C2" w:rsidRDefault="00B263C2" w:rsidP="00B263C2">
      <w:p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No. 248. When developing the document, the standards of training of general pra</w:t>
      </w:r>
      <w:r>
        <w:rPr>
          <w:rFonts w:ascii="Times New Roman" w:hAnsi="Times New Roman" w:cs="Times New Roman"/>
          <w:sz w:val="24"/>
          <w:szCs w:val="24"/>
          <w:lang w:val="en-US"/>
        </w:rPr>
        <w:t xml:space="preserve">ctice dentists in international </w:t>
      </w:r>
      <w:r w:rsidRPr="00B263C2">
        <w:rPr>
          <w:rFonts w:ascii="Times New Roman" w:hAnsi="Times New Roman" w:cs="Times New Roman"/>
          <w:sz w:val="24"/>
          <w:szCs w:val="24"/>
          <w:lang w:val="en-US"/>
        </w:rPr>
        <w:t>educational institutions, in particular in the Russian Federation and the Republic of Belarus, were also taken into account.</w:t>
      </w:r>
    </w:p>
    <w:p w:rsidR="00B263C2" w:rsidRPr="00B263C2" w:rsidRDefault="00B263C2" w:rsidP="00B263C2">
      <w:pPr>
        <w:jc w:val="both"/>
        <w:rPr>
          <w:rFonts w:ascii="Times New Roman" w:hAnsi="Times New Roman" w:cs="Times New Roman"/>
          <w:sz w:val="24"/>
          <w:szCs w:val="24"/>
          <w:lang w:val="en-US"/>
        </w:rPr>
      </w:pPr>
      <w:r>
        <w:rPr>
          <w:rFonts w:ascii="Times New Roman" w:hAnsi="Times New Roman" w:cs="Times New Roman"/>
          <w:sz w:val="24"/>
          <w:szCs w:val="24"/>
          <w:lang w:val="en-US"/>
        </w:rPr>
        <w:t>CHAPTER 1. GENERAL PROVISIONS</w:t>
      </w:r>
    </w:p>
    <w:p w:rsidR="00B263C2" w:rsidRPr="00B263C2" w:rsidRDefault="00B263C2" w:rsidP="00B263C2">
      <w:p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1.1. Definition (definition) of t</w:t>
      </w:r>
      <w:r>
        <w:rPr>
          <w:rFonts w:ascii="Times New Roman" w:hAnsi="Times New Roman" w:cs="Times New Roman"/>
          <w:sz w:val="24"/>
          <w:szCs w:val="24"/>
          <w:lang w:val="en-US"/>
        </w:rPr>
        <w:t>he concept "dentist therapist".</w:t>
      </w:r>
    </w:p>
    <w:p w:rsidR="00B263C2" w:rsidRPr="00B263C2" w:rsidRDefault="00B263C2" w:rsidP="00B263C2">
      <w:p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Therapeutic (conservative)dentistry deals with the study of the causes and mechanisms of development of diseases of the teeth and parotid tissues, diseases of the oral mucosa, their diagnosis, development of treatment and prevention methods.</w:t>
      </w:r>
    </w:p>
    <w:p w:rsidR="00B263C2" w:rsidRPr="00B263C2" w:rsidRDefault="00B263C2" w:rsidP="00B263C2">
      <w:p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The purpose of the clinical residency in therapeutic dentistry is to prepare the general practitioner for independent work.</w:t>
      </w:r>
    </w:p>
    <w:p w:rsidR="00B263C2" w:rsidRDefault="00B263C2" w:rsidP="00B263C2">
      <w:p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The dentist-therapist must promptly identify and treat diseases of the oral cavity, carry out organizational measures to prevent them and provide medical assistance in case of emergency conditions.</w:t>
      </w:r>
    </w:p>
    <w:p w:rsidR="00B263C2" w:rsidRPr="00B263C2" w:rsidRDefault="00B263C2" w:rsidP="00B263C2">
      <w:p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1.2. Basic</w:t>
      </w:r>
      <w:r>
        <w:rPr>
          <w:rFonts w:ascii="Times New Roman" w:hAnsi="Times New Roman" w:cs="Times New Roman"/>
          <w:sz w:val="24"/>
          <w:szCs w:val="24"/>
          <w:lang w:val="en-US"/>
        </w:rPr>
        <w:t xml:space="preserve"> principles of medical practice</w:t>
      </w:r>
    </w:p>
    <w:p w:rsidR="00B263C2" w:rsidRPr="00B263C2" w:rsidRDefault="00B263C2" w:rsidP="00B263C2">
      <w:pPr>
        <w:pStyle w:val="a3"/>
        <w:numPr>
          <w:ilvl w:val="0"/>
          <w:numId w:val="1"/>
        </w:num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The dentist therapist in his work is guided by the following principles:</w:t>
      </w:r>
    </w:p>
    <w:p w:rsidR="00B263C2" w:rsidRPr="00B263C2" w:rsidRDefault="00B263C2" w:rsidP="00B263C2">
      <w:pPr>
        <w:jc w:val="both"/>
        <w:rPr>
          <w:rFonts w:ascii="Times New Roman" w:hAnsi="Times New Roman" w:cs="Times New Roman"/>
          <w:sz w:val="24"/>
          <w:szCs w:val="24"/>
          <w:lang w:val="en-US"/>
        </w:rPr>
      </w:pPr>
    </w:p>
    <w:p w:rsidR="00B263C2" w:rsidRPr="00B263C2" w:rsidRDefault="00B263C2" w:rsidP="00B263C2">
      <w:pPr>
        <w:pStyle w:val="a3"/>
        <w:numPr>
          <w:ilvl w:val="0"/>
          <w:numId w:val="1"/>
        </w:num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Open and unrestricted access to medical care, regardless of the age and other characteristics of the patients;</w:t>
      </w:r>
    </w:p>
    <w:p w:rsidR="00B263C2" w:rsidRPr="00B263C2" w:rsidRDefault="00B263C2" w:rsidP="00B263C2">
      <w:pPr>
        <w:pStyle w:val="a3"/>
        <w:numPr>
          <w:ilvl w:val="0"/>
          <w:numId w:val="1"/>
        </w:num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Simultaneous treatment of both acute and chronic diseases;</w:t>
      </w:r>
    </w:p>
    <w:p w:rsidR="00B263C2" w:rsidRPr="00B263C2" w:rsidRDefault="00B263C2" w:rsidP="00B263C2">
      <w:pPr>
        <w:pStyle w:val="a3"/>
        <w:numPr>
          <w:ilvl w:val="0"/>
          <w:numId w:val="1"/>
        </w:num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Preventive focus of care;</w:t>
      </w:r>
    </w:p>
    <w:p w:rsidR="00B263C2" w:rsidRPr="00B263C2" w:rsidRDefault="00B263C2" w:rsidP="00B263C2">
      <w:pPr>
        <w:pStyle w:val="a3"/>
        <w:numPr>
          <w:ilvl w:val="0"/>
          <w:numId w:val="1"/>
        </w:num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Duration and continuity of care based on the needs of each patient;</w:t>
      </w:r>
    </w:p>
    <w:p w:rsidR="00B263C2" w:rsidRPr="00B263C2" w:rsidRDefault="00B263C2" w:rsidP="00B263C2">
      <w:pPr>
        <w:pStyle w:val="a3"/>
        <w:numPr>
          <w:ilvl w:val="0"/>
          <w:numId w:val="1"/>
        </w:num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Coordination of medical care to the patient;</w:t>
      </w:r>
    </w:p>
    <w:p w:rsidR="00B263C2" w:rsidRPr="00B263C2" w:rsidRDefault="00B263C2" w:rsidP="00B263C2">
      <w:pPr>
        <w:pStyle w:val="a3"/>
        <w:numPr>
          <w:ilvl w:val="0"/>
          <w:numId w:val="1"/>
        </w:num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The principle of economic efficiency and expediency of assistance;</w:t>
      </w:r>
    </w:p>
    <w:p w:rsidR="00B263C2" w:rsidRDefault="00B263C2" w:rsidP="00B263C2">
      <w:pPr>
        <w:pStyle w:val="a3"/>
        <w:numPr>
          <w:ilvl w:val="0"/>
          <w:numId w:val="1"/>
        </w:numPr>
        <w:jc w:val="both"/>
        <w:rPr>
          <w:rFonts w:ascii="Times New Roman" w:hAnsi="Times New Roman" w:cs="Times New Roman"/>
          <w:sz w:val="24"/>
          <w:szCs w:val="24"/>
          <w:lang w:val="en-US"/>
        </w:rPr>
      </w:pPr>
      <w:r w:rsidRPr="00B263C2">
        <w:rPr>
          <w:rFonts w:ascii="Times New Roman" w:hAnsi="Times New Roman" w:cs="Times New Roman"/>
          <w:sz w:val="24"/>
          <w:szCs w:val="24"/>
          <w:lang w:val="en-US"/>
        </w:rPr>
        <w:t>Respect for the rights of the patient and take into account the views of her family members.</w:t>
      </w:r>
    </w:p>
    <w:p w:rsidR="00EB48DA" w:rsidRDefault="00EB48DA" w:rsidP="00EB48DA">
      <w:pPr>
        <w:pStyle w:val="a3"/>
        <w:jc w:val="both"/>
        <w:rPr>
          <w:rFonts w:ascii="Times New Roman" w:hAnsi="Times New Roman" w:cs="Times New Roman"/>
          <w:sz w:val="24"/>
          <w:szCs w:val="24"/>
          <w:lang w:val="en-US"/>
        </w:rPr>
      </w:pPr>
    </w:p>
    <w:p w:rsidR="00EB48DA" w:rsidRPr="00EB48DA" w:rsidRDefault="00EB48DA" w:rsidP="00EB48DA">
      <w:pPr>
        <w:pStyle w:val="a3"/>
        <w:jc w:val="both"/>
        <w:rPr>
          <w:rFonts w:ascii="Times New Roman" w:hAnsi="Times New Roman" w:cs="Times New Roman"/>
          <w:sz w:val="24"/>
          <w:szCs w:val="24"/>
          <w:lang w:val="en-US"/>
        </w:rPr>
      </w:pPr>
      <w:r w:rsidRPr="00EB48DA">
        <w:rPr>
          <w:rFonts w:ascii="Times New Roman" w:hAnsi="Times New Roman" w:cs="Times New Roman"/>
          <w:sz w:val="24"/>
          <w:szCs w:val="24"/>
          <w:lang w:val="en-US"/>
        </w:rPr>
        <w:t>1.3. Purpose of the document</w:t>
      </w:r>
    </w:p>
    <w:p w:rsidR="00EB48DA" w:rsidRPr="00EB48DA" w:rsidRDefault="00EB48DA" w:rsidP="00EB48DA">
      <w:pPr>
        <w:pStyle w:val="a3"/>
        <w:jc w:val="both"/>
        <w:rPr>
          <w:rFonts w:ascii="Times New Roman" w:hAnsi="Times New Roman" w:cs="Times New Roman"/>
          <w:sz w:val="24"/>
          <w:szCs w:val="24"/>
          <w:lang w:val="en-US"/>
        </w:rPr>
      </w:pPr>
    </w:p>
    <w:p w:rsidR="00EB48DA" w:rsidRPr="00EB48DA" w:rsidRDefault="00EB48DA" w:rsidP="00EB48DA">
      <w:pPr>
        <w:pStyle w:val="a3"/>
        <w:jc w:val="both"/>
        <w:rPr>
          <w:rFonts w:ascii="Times New Roman" w:hAnsi="Times New Roman" w:cs="Times New Roman"/>
          <w:sz w:val="24"/>
          <w:szCs w:val="24"/>
          <w:lang w:val="en-US"/>
        </w:rPr>
      </w:pPr>
      <w:r w:rsidRPr="00EB48DA">
        <w:rPr>
          <w:rFonts w:ascii="Times New Roman" w:hAnsi="Times New Roman" w:cs="Times New Roman"/>
          <w:sz w:val="24"/>
          <w:szCs w:val="24"/>
          <w:lang w:val="en-US"/>
        </w:rPr>
        <w:t>This List of competencies should become part of the regulations for postgraduate training and, therefore, valid for all postgraduate training programs in the specialty "Therapeutic Dentistry".</w:t>
      </w:r>
    </w:p>
    <w:p w:rsidR="00050BA0" w:rsidRDefault="00EB48DA" w:rsidP="00050BA0">
      <w:pPr>
        <w:pStyle w:val="a3"/>
        <w:jc w:val="both"/>
        <w:rPr>
          <w:rFonts w:ascii="Times New Roman" w:hAnsi="Times New Roman" w:cs="Times New Roman"/>
          <w:sz w:val="24"/>
          <w:szCs w:val="24"/>
          <w:lang w:val="en-US"/>
        </w:rPr>
      </w:pPr>
      <w:r w:rsidRPr="00EB48DA">
        <w:rPr>
          <w:rFonts w:ascii="Times New Roman" w:hAnsi="Times New Roman" w:cs="Times New Roman"/>
          <w:sz w:val="24"/>
          <w:szCs w:val="24"/>
          <w:lang w:val="en-US"/>
        </w:rPr>
        <w:t>Based on this Catalog</w:t>
      </w:r>
      <w:r w:rsidR="00050BA0">
        <w:rPr>
          <w:rFonts w:ascii="Times New Roman" w:hAnsi="Times New Roman" w:cs="Times New Roman"/>
          <w:sz w:val="24"/>
          <w:szCs w:val="24"/>
          <w:lang w:val="en-US"/>
        </w:rPr>
        <w:t>ue:</w:t>
      </w:r>
    </w:p>
    <w:p w:rsidR="00050BA0" w:rsidRDefault="00EB48DA" w:rsidP="00050BA0">
      <w:pPr>
        <w:pStyle w:val="a3"/>
        <w:jc w:val="both"/>
        <w:rPr>
          <w:rFonts w:ascii="Times New Roman" w:hAnsi="Times New Roman" w:cs="Times New Roman"/>
          <w:sz w:val="24"/>
          <w:szCs w:val="24"/>
          <w:lang w:val="en-US"/>
        </w:rPr>
      </w:pPr>
      <w:r w:rsidRPr="00050BA0">
        <w:rPr>
          <w:rFonts w:ascii="Times New Roman" w:hAnsi="Times New Roman" w:cs="Times New Roman"/>
          <w:sz w:val="24"/>
          <w:szCs w:val="24"/>
          <w:lang w:val="en-US"/>
        </w:rPr>
        <w:t>Determine</w:t>
      </w:r>
      <w:r w:rsidR="00050BA0">
        <w:rPr>
          <w:rFonts w:ascii="Times New Roman" w:hAnsi="Times New Roman" w:cs="Times New Roman"/>
          <w:sz w:val="24"/>
          <w:szCs w:val="24"/>
          <w:lang w:val="en-US"/>
        </w:rPr>
        <w:t>d</w:t>
      </w:r>
      <w:r w:rsidRPr="00050BA0">
        <w:rPr>
          <w:rFonts w:ascii="Times New Roman" w:hAnsi="Times New Roman" w:cs="Times New Roman"/>
          <w:sz w:val="24"/>
          <w:szCs w:val="24"/>
          <w:lang w:val="en-US"/>
        </w:rPr>
        <w:t xml:space="preserve">: </w:t>
      </w:r>
    </w:p>
    <w:p w:rsidR="00EB48DA" w:rsidRPr="00050BA0" w:rsidRDefault="00050BA0" w:rsidP="00050BA0">
      <w:pPr>
        <w:pStyle w:val="a3"/>
        <w:numPr>
          <w:ilvl w:val="0"/>
          <w:numId w:val="2"/>
        </w:numPr>
        <w:jc w:val="both"/>
        <w:rPr>
          <w:rFonts w:ascii="Times New Roman" w:hAnsi="Times New Roman" w:cs="Times New Roman"/>
          <w:sz w:val="24"/>
          <w:szCs w:val="24"/>
          <w:lang w:val="en-US"/>
        </w:rPr>
      </w:pPr>
      <w:r w:rsidRPr="00050BA0">
        <w:rPr>
          <w:rFonts w:ascii="Times New Roman" w:hAnsi="Times New Roman" w:cs="Times New Roman"/>
          <w:sz w:val="24"/>
          <w:szCs w:val="24"/>
          <w:lang w:val="en-US"/>
        </w:rPr>
        <w:t>T</w:t>
      </w:r>
      <w:r w:rsidR="00EB48DA" w:rsidRPr="00050BA0">
        <w:rPr>
          <w:rFonts w:ascii="Times New Roman" w:hAnsi="Times New Roman" w:cs="Times New Roman"/>
          <w:sz w:val="24"/>
          <w:szCs w:val="24"/>
          <w:lang w:val="en-US"/>
        </w:rPr>
        <w:t>he</w:t>
      </w:r>
      <w:r>
        <w:rPr>
          <w:rFonts w:ascii="Times New Roman" w:hAnsi="Times New Roman" w:cs="Times New Roman"/>
          <w:sz w:val="24"/>
          <w:szCs w:val="24"/>
          <w:lang w:val="en-US"/>
        </w:rPr>
        <w:t xml:space="preserve"> </w:t>
      </w:r>
      <w:r w:rsidR="00EB48DA" w:rsidRPr="00050BA0">
        <w:rPr>
          <w:rFonts w:ascii="Times New Roman" w:hAnsi="Times New Roman" w:cs="Times New Roman"/>
          <w:sz w:val="24"/>
          <w:szCs w:val="24"/>
          <w:lang w:val="en-US"/>
        </w:rPr>
        <w:t>purpose and content of postgraduate training of a dentist therapist;</w:t>
      </w:r>
    </w:p>
    <w:p w:rsidR="00EB48DA" w:rsidRDefault="00050BA0" w:rsidP="00050BA0">
      <w:pPr>
        <w:pStyle w:val="a3"/>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EB48DA" w:rsidRPr="00EB48DA">
        <w:rPr>
          <w:rFonts w:ascii="Times New Roman" w:hAnsi="Times New Roman" w:cs="Times New Roman"/>
          <w:sz w:val="24"/>
          <w:szCs w:val="24"/>
          <w:lang w:val="en-US"/>
        </w:rPr>
        <w:t>he level of professional competence, knowledge and practical skills of a dentist-therapist;</w:t>
      </w:r>
    </w:p>
    <w:p w:rsidR="00957A06" w:rsidRPr="00957A06" w:rsidRDefault="00957A06" w:rsidP="00957A06">
      <w:pPr>
        <w:jc w:val="both"/>
        <w:rPr>
          <w:rFonts w:ascii="Times New Roman" w:hAnsi="Times New Roman" w:cs="Times New Roman"/>
          <w:sz w:val="24"/>
          <w:szCs w:val="24"/>
          <w:lang w:val="en-US"/>
        </w:rPr>
      </w:pPr>
      <w:r w:rsidRPr="00957A06">
        <w:rPr>
          <w:rFonts w:ascii="Times New Roman" w:hAnsi="Times New Roman" w:cs="Times New Roman"/>
          <w:sz w:val="24"/>
          <w:szCs w:val="24"/>
          <w:lang w:val="en-US"/>
        </w:rPr>
        <w:t>Developed: training</w:t>
      </w:r>
    </w:p>
    <w:p w:rsidR="00957A06" w:rsidRPr="00957A06" w:rsidRDefault="00957A06" w:rsidP="00957A06">
      <w:pPr>
        <w:pStyle w:val="a3"/>
        <w:numPr>
          <w:ilvl w:val="0"/>
          <w:numId w:val="3"/>
        </w:numPr>
        <w:jc w:val="both"/>
        <w:rPr>
          <w:rFonts w:ascii="Times New Roman" w:hAnsi="Times New Roman" w:cs="Times New Roman"/>
          <w:sz w:val="24"/>
          <w:szCs w:val="24"/>
          <w:lang w:val="en-US"/>
        </w:rPr>
      </w:pPr>
      <w:r w:rsidRPr="00957A06">
        <w:rPr>
          <w:rFonts w:ascii="Times New Roman" w:hAnsi="Times New Roman" w:cs="Times New Roman"/>
          <w:sz w:val="24"/>
          <w:szCs w:val="24"/>
          <w:lang w:val="en-US"/>
        </w:rPr>
        <w:t>programs for a dentist-therapist;</w:t>
      </w:r>
    </w:p>
    <w:p w:rsidR="00957A06" w:rsidRPr="00957A06" w:rsidRDefault="00957A06" w:rsidP="00957A06">
      <w:pPr>
        <w:pStyle w:val="a3"/>
        <w:numPr>
          <w:ilvl w:val="0"/>
          <w:numId w:val="3"/>
        </w:numPr>
        <w:jc w:val="both"/>
        <w:rPr>
          <w:rFonts w:ascii="Times New Roman" w:hAnsi="Times New Roman" w:cs="Times New Roman"/>
          <w:sz w:val="24"/>
          <w:szCs w:val="24"/>
          <w:lang w:val="en-US"/>
        </w:rPr>
      </w:pPr>
      <w:r w:rsidRPr="00957A06">
        <w:rPr>
          <w:rFonts w:ascii="Times New Roman" w:hAnsi="Times New Roman" w:cs="Times New Roman"/>
          <w:sz w:val="24"/>
          <w:szCs w:val="24"/>
          <w:lang w:val="en-US"/>
        </w:rPr>
        <w:t>criteria for assessing the quality of training of a dental therapist;</w:t>
      </w:r>
    </w:p>
    <w:p w:rsidR="00957A06" w:rsidRPr="00957A06" w:rsidRDefault="00957A06" w:rsidP="00957A06">
      <w:pPr>
        <w:pStyle w:val="a3"/>
        <w:numPr>
          <w:ilvl w:val="0"/>
          <w:numId w:val="3"/>
        </w:numPr>
        <w:jc w:val="both"/>
        <w:rPr>
          <w:rFonts w:ascii="Times New Roman" w:hAnsi="Times New Roman" w:cs="Times New Roman"/>
          <w:sz w:val="24"/>
          <w:szCs w:val="24"/>
          <w:lang w:val="en-US"/>
        </w:rPr>
      </w:pPr>
      <w:r w:rsidRPr="00957A06">
        <w:rPr>
          <w:rFonts w:ascii="Times New Roman" w:hAnsi="Times New Roman" w:cs="Times New Roman"/>
          <w:sz w:val="24"/>
          <w:szCs w:val="24"/>
          <w:lang w:val="en-US"/>
        </w:rPr>
        <w:t>standard requirements for certification of a dentist-therapist;</w:t>
      </w:r>
    </w:p>
    <w:p w:rsidR="00957A06" w:rsidRPr="00957A06" w:rsidRDefault="00957A06" w:rsidP="00957A06">
      <w:pPr>
        <w:pStyle w:val="a3"/>
        <w:numPr>
          <w:ilvl w:val="0"/>
          <w:numId w:val="3"/>
        </w:numPr>
        <w:jc w:val="both"/>
        <w:rPr>
          <w:rFonts w:ascii="Times New Roman" w:hAnsi="Times New Roman" w:cs="Times New Roman"/>
          <w:sz w:val="24"/>
          <w:szCs w:val="24"/>
          <w:lang w:val="en-US"/>
        </w:rPr>
      </w:pPr>
      <w:r w:rsidRPr="00957A06">
        <w:rPr>
          <w:rFonts w:ascii="Times New Roman" w:hAnsi="Times New Roman" w:cs="Times New Roman"/>
          <w:sz w:val="24"/>
          <w:szCs w:val="24"/>
          <w:lang w:val="en-US"/>
        </w:rPr>
        <w:t>standards of examination, treatment, rehabilitation and follow-up of patients;</w:t>
      </w:r>
    </w:p>
    <w:p w:rsidR="00957A06" w:rsidRPr="00957A06" w:rsidRDefault="00957A06" w:rsidP="00957A06">
      <w:pPr>
        <w:jc w:val="both"/>
        <w:rPr>
          <w:rFonts w:ascii="Times New Roman" w:hAnsi="Times New Roman" w:cs="Times New Roman"/>
          <w:sz w:val="24"/>
          <w:szCs w:val="24"/>
          <w:lang w:val="en-US"/>
        </w:rPr>
      </w:pPr>
      <w:r w:rsidRPr="00957A06">
        <w:rPr>
          <w:rFonts w:ascii="Times New Roman" w:hAnsi="Times New Roman" w:cs="Times New Roman"/>
          <w:sz w:val="24"/>
          <w:szCs w:val="24"/>
          <w:lang w:val="en-US"/>
        </w:rPr>
        <w:t>Organized by: the</w:t>
      </w:r>
    </w:p>
    <w:p w:rsidR="00957A06" w:rsidRPr="00957A06" w:rsidRDefault="00957A06" w:rsidP="00957A06">
      <w:pPr>
        <w:pStyle w:val="a3"/>
        <w:numPr>
          <w:ilvl w:val="0"/>
          <w:numId w:val="4"/>
        </w:numPr>
        <w:jc w:val="both"/>
        <w:rPr>
          <w:rFonts w:ascii="Times New Roman" w:hAnsi="Times New Roman" w:cs="Times New Roman"/>
          <w:sz w:val="24"/>
          <w:szCs w:val="24"/>
          <w:lang w:val="en-US"/>
        </w:rPr>
      </w:pPr>
      <w:r w:rsidRPr="00957A06">
        <w:rPr>
          <w:rFonts w:ascii="Times New Roman" w:hAnsi="Times New Roman" w:cs="Times New Roman"/>
          <w:sz w:val="24"/>
          <w:szCs w:val="24"/>
          <w:lang w:val="en-US"/>
        </w:rPr>
        <w:t>educational process of training a dentist;</w:t>
      </w:r>
    </w:p>
    <w:p w:rsidR="00957A06" w:rsidRDefault="00957A06" w:rsidP="00957A06">
      <w:pPr>
        <w:pStyle w:val="a3"/>
        <w:numPr>
          <w:ilvl w:val="0"/>
          <w:numId w:val="4"/>
        </w:numPr>
        <w:jc w:val="both"/>
        <w:rPr>
          <w:rFonts w:ascii="Times New Roman" w:hAnsi="Times New Roman" w:cs="Times New Roman"/>
          <w:sz w:val="24"/>
          <w:szCs w:val="24"/>
          <w:lang w:val="en-US"/>
        </w:rPr>
      </w:pPr>
      <w:r w:rsidRPr="00957A06">
        <w:rPr>
          <w:rFonts w:ascii="Times New Roman" w:hAnsi="Times New Roman" w:cs="Times New Roman"/>
          <w:sz w:val="24"/>
          <w:szCs w:val="24"/>
          <w:lang w:val="en-US"/>
        </w:rPr>
        <w:t>professional orientation of medical graduates;</w:t>
      </w:r>
    </w:p>
    <w:p w:rsidR="00BD5760" w:rsidRPr="00BD5760" w:rsidRDefault="00BD5760" w:rsidP="00BD576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w:t>
      </w:r>
      <w:r w:rsidRPr="00BD5760">
        <w:rPr>
          <w:rFonts w:ascii="Times New Roman" w:hAnsi="Times New Roman" w:cs="Times New Roman"/>
          <w:sz w:val="24"/>
          <w:szCs w:val="24"/>
          <w:lang w:val="en-US"/>
        </w:rPr>
        <w:t>onducted:</w:t>
      </w:r>
    </w:p>
    <w:p w:rsidR="00BD5760" w:rsidRDefault="00BD5760" w:rsidP="00BD5760">
      <w:pPr>
        <w:jc w:val="both"/>
        <w:rPr>
          <w:rFonts w:ascii="Times New Roman" w:hAnsi="Times New Roman" w:cs="Times New Roman"/>
          <w:sz w:val="24"/>
          <w:szCs w:val="24"/>
          <w:lang w:val="en-US"/>
        </w:rPr>
      </w:pPr>
      <w:r w:rsidRPr="00BD5760">
        <w:rPr>
          <w:rFonts w:ascii="Times New Roman" w:hAnsi="Times New Roman" w:cs="Times New Roman"/>
          <w:sz w:val="24"/>
          <w:szCs w:val="24"/>
          <w:lang w:val="en-US"/>
        </w:rPr>
        <w:t>certification of a dentist therapist.</w:t>
      </w:r>
    </w:p>
    <w:p w:rsidR="00957A06" w:rsidRPr="00957A06" w:rsidRDefault="00957A06" w:rsidP="00BD5760">
      <w:pPr>
        <w:jc w:val="both"/>
        <w:rPr>
          <w:rFonts w:ascii="Times New Roman" w:hAnsi="Times New Roman" w:cs="Times New Roman"/>
          <w:sz w:val="24"/>
          <w:szCs w:val="24"/>
          <w:lang w:val="en-US"/>
        </w:rPr>
      </w:pPr>
      <w:r w:rsidRPr="00957A06">
        <w:rPr>
          <w:rFonts w:ascii="Times New Roman" w:hAnsi="Times New Roman" w:cs="Times New Roman"/>
          <w:sz w:val="24"/>
          <w:szCs w:val="24"/>
          <w:lang w:val="en-US"/>
        </w:rPr>
        <w:t>1.4. Users of the d</w:t>
      </w:r>
      <w:r w:rsidR="00F52AFE">
        <w:rPr>
          <w:rFonts w:ascii="Times New Roman" w:hAnsi="Times New Roman" w:cs="Times New Roman"/>
          <w:sz w:val="24"/>
          <w:szCs w:val="24"/>
          <w:lang w:val="en-US"/>
        </w:rPr>
        <w:t>ocument</w:t>
      </w:r>
    </w:p>
    <w:p w:rsidR="00957A06" w:rsidRPr="00957A06" w:rsidRDefault="00957A06" w:rsidP="00957A06">
      <w:pPr>
        <w:jc w:val="both"/>
        <w:rPr>
          <w:rFonts w:ascii="Times New Roman" w:hAnsi="Times New Roman" w:cs="Times New Roman"/>
          <w:sz w:val="24"/>
          <w:szCs w:val="24"/>
          <w:lang w:val="en-US"/>
        </w:rPr>
      </w:pPr>
      <w:r w:rsidRPr="00957A06">
        <w:rPr>
          <w:rFonts w:ascii="Times New Roman" w:hAnsi="Times New Roman" w:cs="Times New Roman"/>
          <w:sz w:val="24"/>
          <w:szCs w:val="24"/>
          <w:lang w:val="en-US"/>
        </w:rPr>
        <w:t>In accordance with the purpose of the document, users:</w:t>
      </w:r>
    </w:p>
    <w:p w:rsidR="00957A06" w:rsidRPr="00957A06" w:rsidRDefault="00957A06" w:rsidP="00957A06">
      <w:pPr>
        <w:jc w:val="both"/>
        <w:rPr>
          <w:rFonts w:ascii="Times New Roman" w:hAnsi="Times New Roman" w:cs="Times New Roman"/>
          <w:sz w:val="24"/>
          <w:szCs w:val="24"/>
          <w:lang w:val="en-US"/>
        </w:rPr>
      </w:pPr>
      <w:r w:rsidRPr="00957A06">
        <w:rPr>
          <w:rFonts w:ascii="Times New Roman" w:hAnsi="Times New Roman" w:cs="Times New Roman"/>
          <w:sz w:val="24"/>
          <w:szCs w:val="24"/>
          <w:lang w:val="en-US"/>
        </w:rPr>
        <w:t>Ministry of Health of the Kyrgyz Republic</w:t>
      </w:r>
    </w:p>
    <w:p w:rsidR="00957A06" w:rsidRPr="00957A06" w:rsidRDefault="00957A06" w:rsidP="00957A06">
      <w:pPr>
        <w:jc w:val="both"/>
        <w:rPr>
          <w:rFonts w:ascii="Times New Roman" w:hAnsi="Times New Roman" w:cs="Times New Roman"/>
          <w:sz w:val="24"/>
          <w:szCs w:val="24"/>
          <w:lang w:val="en-US"/>
        </w:rPr>
      </w:pPr>
      <w:r w:rsidRPr="00957A06">
        <w:rPr>
          <w:rFonts w:ascii="Times New Roman" w:hAnsi="Times New Roman" w:cs="Times New Roman"/>
          <w:sz w:val="24"/>
          <w:szCs w:val="24"/>
          <w:lang w:val="en-US"/>
        </w:rPr>
        <w:t xml:space="preserve"> Educational organizations</w:t>
      </w:r>
    </w:p>
    <w:p w:rsidR="00957A06" w:rsidRPr="00957A06" w:rsidRDefault="00957A06" w:rsidP="00957A06">
      <w:pPr>
        <w:jc w:val="both"/>
        <w:rPr>
          <w:rFonts w:ascii="Times New Roman" w:hAnsi="Times New Roman" w:cs="Times New Roman"/>
          <w:sz w:val="24"/>
          <w:szCs w:val="24"/>
          <w:lang w:val="en-US"/>
        </w:rPr>
      </w:pPr>
      <w:r w:rsidRPr="00957A06">
        <w:rPr>
          <w:rFonts w:ascii="Times New Roman" w:hAnsi="Times New Roman" w:cs="Times New Roman"/>
          <w:sz w:val="24"/>
          <w:szCs w:val="24"/>
          <w:lang w:val="en-US"/>
        </w:rPr>
        <w:t>Health organizations</w:t>
      </w:r>
    </w:p>
    <w:p w:rsidR="00957A06" w:rsidRPr="00957A06" w:rsidRDefault="00957A06" w:rsidP="00957A06">
      <w:pPr>
        <w:jc w:val="both"/>
        <w:rPr>
          <w:rFonts w:ascii="Times New Roman" w:hAnsi="Times New Roman" w:cs="Times New Roman"/>
          <w:sz w:val="24"/>
          <w:szCs w:val="24"/>
          <w:lang w:val="en-US"/>
        </w:rPr>
      </w:pPr>
      <w:r w:rsidRPr="00957A06">
        <w:rPr>
          <w:rFonts w:ascii="Times New Roman" w:hAnsi="Times New Roman" w:cs="Times New Roman"/>
          <w:sz w:val="24"/>
          <w:szCs w:val="24"/>
          <w:lang w:val="en-US"/>
        </w:rPr>
        <w:lastRenderedPageBreak/>
        <w:t xml:space="preserve"> Professional associations</w:t>
      </w:r>
    </w:p>
    <w:p w:rsidR="00957A06" w:rsidRPr="00957A06" w:rsidRDefault="00957A06" w:rsidP="00957A06">
      <w:pPr>
        <w:jc w:val="both"/>
        <w:rPr>
          <w:rFonts w:ascii="Times New Roman" w:hAnsi="Times New Roman" w:cs="Times New Roman"/>
          <w:sz w:val="24"/>
          <w:szCs w:val="24"/>
          <w:lang w:val="en-US"/>
        </w:rPr>
      </w:pPr>
      <w:r w:rsidRPr="00957A06">
        <w:rPr>
          <w:rFonts w:ascii="Times New Roman" w:hAnsi="Times New Roman" w:cs="Times New Roman"/>
          <w:sz w:val="24"/>
          <w:szCs w:val="24"/>
          <w:lang w:val="en-US"/>
        </w:rPr>
        <w:t xml:space="preserve"> Medical practitioners</w:t>
      </w:r>
    </w:p>
    <w:p w:rsidR="00957A06" w:rsidRPr="00957A06" w:rsidRDefault="00957A06" w:rsidP="00957A06">
      <w:pPr>
        <w:jc w:val="both"/>
        <w:rPr>
          <w:rFonts w:ascii="Times New Roman" w:hAnsi="Times New Roman" w:cs="Times New Roman"/>
          <w:sz w:val="24"/>
          <w:szCs w:val="24"/>
          <w:lang w:val="en-US"/>
        </w:rPr>
      </w:pPr>
      <w:r w:rsidRPr="00957A06">
        <w:rPr>
          <w:rFonts w:ascii="Times New Roman" w:hAnsi="Times New Roman" w:cs="Times New Roman"/>
          <w:sz w:val="24"/>
          <w:szCs w:val="24"/>
          <w:lang w:val="en-US"/>
        </w:rPr>
        <w:t xml:space="preserve"> Residency programs</w:t>
      </w:r>
    </w:p>
    <w:p w:rsidR="00F52AFE" w:rsidRPr="00F52AFE"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t>CHAPTER 2. GENERAL TASKS</w:t>
      </w:r>
    </w:p>
    <w:p w:rsidR="00F52AFE" w:rsidRPr="00F52AFE"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t>2.1. Dentist therapist, as a medical specialist/expert</w:t>
      </w:r>
    </w:p>
    <w:p w:rsidR="00957A06"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t>A general practitioner is a doctor who has received special training to provide specialized dental care to the population, regardless of the age and other characteristics of the patients. As</w:t>
      </w:r>
      <w:r w:rsidR="006F2890">
        <w:rPr>
          <w:rFonts w:ascii="Times New Roman" w:hAnsi="Times New Roman" w:cs="Times New Roman"/>
          <w:sz w:val="24"/>
          <w:szCs w:val="24"/>
          <w:lang w:val="en-US"/>
        </w:rPr>
        <w:t xml:space="preserve"> a specialist, to provide</w:t>
      </w:r>
      <w:r w:rsidRPr="00F52AFE">
        <w:rPr>
          <w:rFonts w:ascii="Times New Roman" w:hAnsi="Times New Roman" w:cs="Times New Roman"/>
          <w:sz w:val="24"/>
          <w:szCs w:val="24"/>
          <w:lang w:val="en-US"/>
        </w:rPr>
        <w:t xml:space="preserve"> assistance to patients within the limits of his professional competence, observing the principles of deontology and medical ethics.</w:t>
      </w:r>
    </w:p>
    <w:p w:rsidR="00F52AFE" w:rsidRPr="00F52AFE"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t xml:space="preserve">General competencies </w:t>
      </w:r>
    </w:p>
    <w:p w:rsidR="00F52AFE" w:rsidRPr="00F52AFE"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t>The acti</w:t>
      </w:r>
      <w:r w:rsidR="006F2890">
        <w:rPr>
          <w:rFonts w:ascii="Times New Roman" w:hAnsi="Times New Roman" w:cs="Times New Roman"/>
          <w:sz w:val="24"/>
          <w:szCs w:val="24"/>
          <w:lang w:val="en-US"/>
        </w:rPr>
        <w:t xml:space="preserve">on of the dentist therapist: to </w:t>
      </w:r>
      <w:r w:rsidRPr="00F52AFE">
        <w:rPr>
          <w:rFonts w:ascii="Times New Roman" w:hAnsi="Times New Roman" w:cs="Times New Roman"/>
          <w:sz w:val="24"/>
          <w:szCs w:val="24"/>
          <w:lang w:val="en-US"/>
        </w:rPr>
        <w:t>conduct a clinical examination of patients;</w:t>
      </w:r>
    </w:p>
    <w:p w:rsidR="00F52AFE" w:rsidRPr="00F52AFE"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t>interpret the information obtained during the collection of anamnesis and clinical examination, establish a preliminary and differential diagnosis, and develop a patient management plan using the results of an objective examination;</w:t>
      </w:r>
    </w:p>
    <w:p w:rsidR="00F52AFE" w:rsidRPr="00F52AFE"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t>assign appropriate diagnostic and therapeutic measures, explain their essence to patients and interpret the results;</w:t>
      </w:r>
    </w:p>
    <w:p w:rsidR="00F52AFE" w:rsidRPr="00F52AFE"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t>perform the necessary diagnostic and therapeutic manipulations, taking into account the ratio of cost to reasonable utility and guarantee the safety of patients, applying the principles of efficiency, expediency and cost-effectiveness;</w:t>
      </w:r>
    </w:p>
    <w:p w:rsidR="00F52AFE" w:rsidRPr="00F52AFE"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t>properly and long-term care for patients with chronic, incurable, progressive diseases;</w:t>
      </w:r>
    </w:p>
    <w:p w:rsidR="00F52AFE" w:rsidRPr="00F52AFE"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t>advise patients and their families on the formation of a healthy lifestyle, prevention of oral diseases;</w:t>
      </w:r>
    </w:p>
    <w:p w:rsidR="00F52AFE" w:rsidRPr="00F52AFE"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t xml:space="preserve">take care of the health of patients and communities (to assess the risks for the dental health of patients, to give us tips regarding the maintenance and strengthening of dental health, healthy lifestyle, both physically and mentally.); </w:t>
      </w:r>
    </w:p>
    <w:p w:rsidR="00F52AFE" w:rsidRPr="00F52AFE"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t>to advise, accompany and care for patients in collaboration with representatives of other professions, duly respecting their right to self-determination;</w:t>
      </w:r>
    </w:p>
    <w:p w:rsidR="00F52AFE" w:rsidRPr="00F52AFE"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t>take on dispensary records and conduct dispensary monitoring of patients</w:t>
      </w:r>
    </w:p>
    <w:p w:rsidR="00F52AFE" w:rsidRPr="00F52AFE"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t>store and protect medical information properly;</w:t>
      </w:r>
    </w:p>
    <w:p w:rsidR="00F52AFE" w:rsidRPr="00F52AFE"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t>acquire, maintain and expand your professional competence.</w:t>
      </w:r>
    </w:p>
    <w:p w:rsidR="00F52AFE" w:rsidRPr="00F52AFE"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t>comply with infection control requirements aimed at reducing the risk of infections associated with the provision of medical care, both in patients and medical personnel;</w:t>
      </w:r>
    </w:p>
    <w:p w:rsidR="00F52AFE" w:rsidRPr="00F52AFE"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t xml:space="preserve"> </w:t>
      </w:r>
    </w:p>
    <w:p w:rsidR="00F52AFE" w:rsidRDefault="00F52AFE" w:rsidP="00F52AFE">
      <w:pPr>
        <w:jc w:val="both"/>
        <w:rPr>
          <w:rFonts w:ascii="Times New Roman" w:hAnsi="Times New Roman" w:cs="Times New Roman"/>
          <w:sz w:val="24"/>
          <w:szCs w:val="24"/>
          <w:lang w:val="en-US"/>
        </w:rPr>
      </w:pPr>
      <w:r w:rsidRPr="00F52AFE">
        <w:rPr>
          <w:rFonts w:ascii="Times New Roman" w:hAnsi="Times New Roman" w:cs="Times New Roman"/>
          <w:sz w:val="24"/>
          <w:szCs w:val="24"/>
          <w:lang w:val="en-US"/>
        </w:rPr>
        <w:lastRenderedPageBreak/>
        <w:t>be able to conduct pre-test and post-test counseling on planned treatments, including informed consent of the patient.</w:t>
      </w:r>
    </w:p>
    <w:p w:rsidR="002C4135" w:rsidRPr="002C4135" w:rsidRDefault="002C4135" w:rsidP="002C4135">
      <w:pPr>
        <w:jc w:val="both"/>
        <w:rPr>
          <w:rFonts w:ascii="Times New Roman" w:hAnsi="Times New Roman" w:cs="Times New Roman"/>
          <w:sz w:val="24"/>
          <w:szCs w:val="24"/>
          <w:lang w:val="en-US"/>
        </w:rPr>
      </w:pPr>
      <w:r w:rsidRPr="002C4135">
        <w:rPr>
          <w:rFonts w:ascii="Times New Roman" w:hAnsi="Times New Roman" w:cs="Times New Roman"/>
          <w:sz w:val="24"/>
          <w:szCs w:val="24"/>
          <w:lang w:val="en-US"/>
        </w:rPr>
        <w:t>2.2. Communication skills</w:t>
      </w:r>
    </w:p>
    <w:p w:rsidR="002C4135" w:rsidRDefault="002C4135" w:rsidP="002C4135">
      <w:pPr>
        <w:jc w:val="both"/>
        <w:rPr>
          <w:rFonts w:ascii="Times New Roman" w:hAnsi="Times New Roman" w:cs="Times New Roman"/>
          <w:sz w:val="24"/>
          <w:szCs w:val="24"/>
          <w:lang w:val="en-US"/>
        </w:rPr>
      </w:pPr>
      <w:r w:rsidRPr="002C4135">
        <w:rPr>
          <w:rFonts w:ascii="Times New Roman" w:hAnsi="Times New Roman" w:cs="Times New Roman"/>
          <w:sz w:val="24"/>
          <w:szCs w:val="24"/>
          <w:lang w:val="en-US"/>
        </w:rPr>
        <w:t>In the interests of effective treatment of the patient and in accordance with the situation, the dentist enters into a trusting relationship with his family members, contact persons and other specialists involved in the treatment. He bases his decisions and communication of information on mutual understanding and trust.</w:t>
      </w:r>
    </w:p>
    <w:p w:rsidR="002C4135" w:rsidRPr="002C4135" w:rsidRDefault="002C4135" w:rsidP="002C4135">
      <w:pPr>
        <w:jc w:val="both"/>
        <w:rPr>
          <w:rFonts w:ascii="Times New Roman" w:hAnsi="Times New Roman" w:cs="Times New Roman"/>
          <w:sz w:val="24"/>
          <w:szCs w:val="24"/>
          <w:lang w:val="en-US"/>
        </w:rPr>
      </w:pPr>
      <w:r w:rsidRPr="002C4135">
        <w:rPr>
          <w:rFonts w:ascii="Times New Roman" w:hAnsi="Times New Roman" w:cs="Times New Roman"/>
          <w:sz w:val="24"/>
          <w:szCs w:val="24"/>
          <w:lang w:val="en-US"/>
        </w:rPr>
        <w:t>Competencies</w:t>
      </w:r>
    </w:p>
    <w:p w:rsidR="002C4135" w:rsidRPr="002C4135" w:rsidRDefault="002C4135" w:rsidP="002C4135">
      <w:pPr>
        <w:jc w:val="both"/>
        <w:rPr>
          <w:rFonts w:ascii="Times New Roman" w:hAnsi="Times New Roman" w:cs="Times New Roman"/>
          <w:sz w:val="24"/>
          <w:szCs w:val="24"/>
          <w:lang w:val="en-US"/>
        </w:rPr>
      </w:pPr>
      <w:r w:rsidRPr="002C4135">
        <w:rPr>
          <w:rFonts w:ascii="Times New Roman" w:hAnsi="Times New Roman" w:cs="Times New Roman"/>
          <w:sz w:val="24"/>
          <w:szCs w:val="24"/>
          <w:lang w:val="en-US"/>
        </w:rPr>
        <w:t>The dentist / therapist should:</w:t>
      </w:r>
    </w:p>
    <w:p w:rsidR="002C4135" w:rsidRPr="002C4135" w:rsidRDefault="002C4135" w:rsidP="002C413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To </w:t>
      </w:r>
      <w:r w:rsidRPr="002C4135">
        <w:rPr>
          <w:rFonts w:ascii="Times New Roman" w:hAnsi="Times New Roman" w:cs="Times New Roman"/>
          <w:sz w:val="24"/>
          <w:szCs w:val="24"/>
          <w:lang w:val="en-US"/>
        </w:rPr>
        <w:t>receive important information from the patients and their environment, discuss it, and pass on the elements of the knowledge gained, taking into account the patient's situation;</w:t>
      </w:r>
    </w:p>
    <w:p w:rsidR="002C4135" w:rsidRPr="002C4135" w:rsidRDefault="002C4135" w:rsidP="002C413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To </w:t>
      </w:r>
      <w:r w:rsidRPr="002C4135">
        <w:rPr>
          <w:rFonts w:ascii="Times New Roman" w:hAnsi="Times New Roman" w:cs="Times New Roman"/>
          <w:sz w:val="24"/>
          <w:szCs w:val="24"/>
          <w:lang w:val="en-US"/>
        </w:rPr>
        <w:t>communicate the risks and benefits of diagnostic and therapeutic measures in a form that is understandable to the patient and obtain informed consent;</w:t>
      </w:r>
    </w:p>
    <w:p w:rsidR="002C4135" w:rsidRPr="002C4135" w:rsidRDefault="002C4135" w:rsidP="002C413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To </w:t>
      </w:r>
      <w:r w:rsidRPr="002C4135">
        <w:rPr>
          <w:rFonts w:ascii="Times New Roman" w:hAnsi="Times New Roman" w:cs="Times New Roman"/>
          <w:sz w:val="24"/>
          <w:szCs w:val="24"/>
          <w:lang w:val="en-US"/>
        </w:rPr>
        <w:t>make a decision about diagnostic and therapeutic procedures for disabled and underage patients, after discussing these procedures with the appropriate representatives of these patient groups;</w:t>
      </w:r>
    </w:p>
    <w:p w:rsidR="002C4135" w:rsidRDefault="002244C6" w:rsidP="002C413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To </w:t>
      </w:r>
      <w:r w:rsidR="002C4135" w:rsidRPr="002C4135">
        <w:rPr>
          <w:rFonts w:ascii="Times New Roman" w:hAnsi="Times New Roman" w:cs="Times New Roman"/>
          <w:sz w:val="24"/>
          <w:szCs w:val="24"/>
          <w:lang w:val="en-US"/>
        </w:rPr>
        <w:t>document the information received during the consultation and pass it on as soon as necessary.</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2.3. Skills of working in cooperation (in a team)</w:t>
      </w:r>
    </w:p>
    <w:p w:rsid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The dentist-therapist cooperates in the interests of the health of patients, actively cooperates with other specialists, taking into account their opinions and conclusions.</w:t>
      </w:r>
    </w:p>
    <w:p w:rsidR="002244C6" w:rsidRPr="00F46620" w:rsidRDefault="002244C6" w:rsidP="002244C6">
      <w:pPr>
        <w:jc w:val="both"/>
        <w:rPr>
          <w:rFonts w:ascii="Times New Roman" w:hAnsi="Times New Roman" w:cs="Times New Roman"/>
          <w:sz w:val="24"/>
          <w:szCs w:val="24"/>
          <w:lang w:val="en-US"/>
        </w:rPr>
      </w:pPr>
      <w:r w:rsidRPr="00F46620">
        <w:rPr>
          <w:rFonts w:ascii="Times New Roman" w:hAnsi="Times New Roman" w:cs="Times New Roman"/>
          <w:sz w:val="24"/>
          <w:szCs w:val="24"/>
          <w:lang w:val="en-US"/>
        </w:rPr>
        <w:t>2.4. Management skills (manager)</w:t>
      </w:r>
    </w:p>
    <w:p w:rsid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The dentist-therapist is a member of the healthcare system and contributes to the optimization of the work of the organization in which he works. It carries out its management tasks within the framework of its inherent functions.</w:t>
      </w:r>
    </w:p>
    <w:p w:rsidR="002244C6" w:rsidRPr="002244C6" w:rsidRDefault="002244C6" w:rsidP="002244C6">
      <w:pPr>
        <w:jc w:val="both"/>
        <w:rPr>
          <w:rFonts w:ascii="Times New Roman" w:hAnsi="Times New Roman" w:cs="Times New Roman"/>
          <w:sz w:val="24"/>
          <w:szCs w:val="24"/>
          <w:lang w:val="en-US"/>
        </w:rPr>
      </w:pPr>
      <w:r>
        <w:rPr>
          <w:rFonts w:ascii="Times New Roman" w:hAnsi="Times New Roman" w:cs="Times New Roman"/>
          <w:sz w:val="24"/>
          <w:szCs w:val="24"/>
          <w:lang w:val="en-US"/>
        </w:rPr>
        <w:t>Competencies</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As a manager, the dentist therapist is able to:</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effectively use health care resources, taking into account the adequacy and cost-effectiveness in the interests of patients;</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provide and improve the quality of medical care;</w:t>
      </w:r>
    </w:p>
    <w:p w:rsid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manage their professional activities and take on management tasks that correspond to their professional position;</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2.5. Health promotion and healthy lifestyle promotion skills</w:t>
      </w:r>
    </w:p>
    <w:p w:rsid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lastRenderedPageBreak/>
        <w:t>The dentist therapist should constantly conduct active promotion of a healthy lifestyle and compliance with</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Competencies</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Actions of the dentist-therapist:</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identify problems that have a negative impact on people's health and take the necessary measures to eliminate them together with representatives of the authorities and other people who actively care about their health and support them;</w:t>
      </w:r>
    </w:p>
    <w:p w:rsid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to reveal the factors of the locality that favorably affect a person and to use them in practice for the restoration and strengthening of the health of the population, including dental health;</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2.6. Research Scientist</w:t>
      </w:r>
    </w:p>
    <w:p w:rsid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In the course of his professional activity, the dentist-therapist analyzes the features of the course of oral diseases, systematizes the results obtained, identifies patterns, highlights and actively participates in public discussions.</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Competencies</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The dentist / therapist is able to:</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critically understand specialized medical information and its sources and take it into account when making decisions;</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promote the development, dissemination and introduction of new knowledge and methods of diagnosis, treatment and prevention.</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constantly im</w:t>
      </w:r>
      <w:r>
        <w:rPr>
          <w:rFonts w:ascii="Times New Roman" w:hAnsi="Times New Roman" w:cs="Times New Roman"/>
          <w:sz w:val="24"/>
          <w:szCs w:val="24"/>
          <w:lang w:val="en-US"/>
        </w:rPr>
        <w:t>prove your skills;</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2.7. Knowledge in the field of professional ethics</w:t>
      </w:r>
    </w:p>
    <w:p w:rsid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The general practitioner performs his / her practical activities in accordance with ethical norms and principles, quality standards of medical care and regulatory legal acts in the field of healthcare.</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Competencies</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As a professional, a dental therapist must:</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carry out their professional activities in accordance with high quality standards, demonstrating a responsible and careful attitude;</w:t>
      </w:r>
    </w:p>
    <w:p w:rsid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practice ethically and responsibly, while respecting the legal aspects of the activities of medical professionals.</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CHAPTER 3. SPECIAL TASKS</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Types of activities of a dentist therapist</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lastRenderedPageBreak/>
        <w:t>The general practitioner must master the following types of activities and their corresponding personal tasks to provide specialized dental care to the population in accordance with the regulatory legal documents of the Kyrgyz Republic:</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diagnosis, treatment, prevention and rehabilitation of the most common dental diseases;</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provision of emergency medical care;</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performing medical manipulations;</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organizational work.</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In accordance with the activities of a dentist therapist professional competence is organized in the following categories:</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3.1. Common symptoms and syndromes (List 1)</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3.2. Common diseases and conditions (List 2)</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3.3. Medical manipulation (List 3)</w:t>
      </w:r>
    </w:p>
    <w:p w:rsidR="002244C6" w:rsidRP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3.4. The state of emergency (List 4)</w:t>
      </w:r>
    </w:p>
    <w:p w:rsidR="002244C6" w:rsidRDefault="002244C6" w:rsidP="002244C6">
      <w:pPr>
        <w:jc w:val="both"/>
        <w:rPr>
          <w:rFonts w:ascii="Times New Roman" w:hAnsi="Times New Roman" w:cs="Times New Roman"/>
          <w:sz w:val="24"/>
          <w:szCs w:val="24"/>
          <w:lang w:val="en-US"/>
        </w:rPr>
      </w:pPr>
      <w:r w:rsidRPr="002244C6">
        <w:rPr>
          <w:rFonts w:ascii="Times New Roman" w:hAnsi="Times New Roman" w:cs="Times New Roman"/>
          <w:sz w:val="24"/>
          <w:szCs w:val="24"/>
          <w:lang w:val="en-US"/>
        </w:rPr>
        <w:t>3.1. The list 1 - the most common symptoms and syndromes in the practice of a dentist General practice</w:t>
      </w:r>
    </w:p>
    <w:tbl>
      <w:tblPr>
        <w:tblStyle w:val="a4"/>
        <w:tblW w:w="0" w:type="auto"/>
        <w:tblLook w:val="04A0" w:firstRow="1" w:lastRow="0" w:firstColumn="1" w:lastColumn="0" w:noHBand="0" w:noVBand="1"/>
      </w:tblPr>
      <w:tblGrid>
        <w:gridCol w:w="9571"/>
      </w:tblGrid>
      <w:tr w:rsidR="000A05E9" w:rsidTr="002244C6">
        <w:tc>
          <w:tcPr>
            <w:tcW w:w="9571" w:type="dxa"/>
          </w:tcPr>
          <w:p w:rsidR="000A05E9" w:rsidRPr="000A05E9" w:rsidRDefault="000A05E9" w:rsidP="00896CC5">
            <w:pPr>
              <w:rPr>
                <w:rFonts w:ascii="Times New Roman" w:hAnsi="Times New Roman" w:cs="Times New Roman"/>
                <w:sz w:val="24"/>
                <w:szCs w:val="24"/>
              </w:rPr>
            </w:pPr>
            <w:proofErr w:type="spellStart"/>
            <w:r w:rsidRPr="000A05E9">
              <w:rPr>
                <w:rFonts w:ascii="Times New Roman" w:hAnsi="Times New Roman" w:cs="Times New Roman"/>
                <w:sz w:val="24"/>
                <w:szCs w:val="24"/>
              </w:rPr>
              <w:t>Symptom</w:t>
            </w:r>
            <w:proofErr w:type="spellEnd"/>
            <w:r w:rsidRPr="000A05E9">
              <w:rPr>
                <w:rFonts w:ascii="Times New Roman" w:hAnsi="Times New Roman" w:cs="Times New Roman"/>
                <w:sz w:val="24"/>
                <w:szCs w:val="24"/>
              </w:rPr>
              <w:t>/</w:t>
            </w:r>
            <w:proofErr w:type="spellStart"/>
            <w:r w:rsidRPr="000A05E9">
              <w:rPr>
                <w:rFonts w:ascii="Times New Roman" w:hAnsi="Times New Roman" w:cs="Times New Roman"/>
                <w:sz w:val="24"/>
                <w:szCs w:val="24"/>
              </w:rPr>
              <w:t>The</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syndrome</w:t>
            </w:r>
            <w:proofErr w:type="spellEnd"/>
          </w:p>
        </w:tc>
      </w:tr>
      <w:tr w:rsidR="000A05E9" w:rsidTr="002244C6">
        <w:tc>
          <w:tcPr>
            <w:tcW w:w="9571" w:type="dxa"/>
          </w:tcPr>
          <w:p w:rsidR="000A05E9" w:rsidRPr="000A05E9" w:rsidRDefault="000A05E9" w:rsidP="00896CC5">
            <w:pPr>
              <w:rPr>
                <w:rFonts w:ascii="Times New Roman" w:hAnsi="Times New Roman" w:cs="Times New Roman"/>
                <w:sz w:val="24"/>
                <w:szCs w:val="24"/>
              </w:rPr>
            </w:pPr>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Increased</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body</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temperature</w:t>
            </w:r>
            <w:proofErr w:type="spellEnd"/>
          </w:p>
        </w:tc>
      </w:tr>
      <w:tr w:rsidR="000A05E9" w:rsidTr="002244C6">
        <w:tc>
          <w:tcPr>
            <w:tcW w:w="9571" w:type="dxa"/>
          </w:tcPr>
          <w:p w:rsidR="000A05E9" w:rsidRPr="000A05E9" w:rsidRDefault="000A05E9" w:rsidP="00896CC5">
            <w:pPr>
              <w:rPr>
                <w:rFonts w:ascii="Times New Roman" w:hAnsi="Times New Roman" w:cs="Times New Roman"/>
                <w:sz w:val="24"/>
                <w:szCs w:val="24"/>
              </w:rPr>
            </w:pPr>
            <w:proofErr w:type="spellStart"/>
            <w:r w:rsidRPr="000A05E9">
              <w:rPr>
                <w:rFonts w:ascii="Times New Roman" w:hAnsi="Times New Roman" w:cs="Times New Roman"/>
                <w:sz w:val="24"/>
                <w:szCs w:val="24"/>
              </w:rPr>
              <w:t>Headache</w:t>
            </w:r>
            <w:proofErr w:type="spellEnd"/>
          </w:p>
        </w:tc>
      </w:tr>
      <w:tr w:rsidR="000A05E9" w:rsidTr="002244C6">
        <w:tc>
          <w:tcPr>
            <w:tcW w:w="9571" w:type="dxa"/>
          </w:tcPr>
          <w:p w:rsidR="000A05E9" w:rsidRPr="000A05E9" w:rsidRDefault="000A05E9" w:rsidP="00896CC5">
            <w:pPr>
              <w:rPr>
                <w:rFonts w:ascii="Times New Roman" w:hAnsi="Times New Roman" w:cs="Times New Roman"/>
                <w:sz w:val="24"/>
                <w:szCs w:val="24"/>
              </w:rPr>
            </w:pPr>
            <w:proofErr w:type="spellStart"/>
            <w:r w:rsidRPr="000A05E9">
              <w:rPr>
                <w:rFonts w:ascii="Times New Roman" w:hAnsi="Times New Roman" w:cs="Times New Roman"/>
                <w:sz w:val="24"/>
                <w:szCs w:val="24"/>
              </w:rPr>
              <w:t>Vertigo</w:t>
            </w:r>
            <w:proofErr w:type="spellEnd"/>
          </w:p>
        </w:tc>
      </w:tr>
      <w:tr w:rsidR="000A05E9" w:rsidRPr="00D740CF" w:rsidTr="002244C6">
        <w:tc>
          <w:tcPr>
            <w:tcW w:w="9571" w:type="dxa"/>
          </w:tcPr>
          <w:p w:rsidR="000A05E9" w:rsidRPr="000A05E9" w:rsidRDefault="000A05E9" w:rsidP="00896CC5">
            <w:pPr>
              <w:rPr>
                <w:rFonts w:ascii="Times New Roman" w:hAnsi="Times New Roman" w:cs="Times New Roman"/>
                <w:sz w:val="24"/>
                <w:szCs w:val="24"/>
                <w:lang w:val="en-US"/>
              </w:rPr>
            </w:pPr>
            <w:r w:rsidRPr="000A05E9">
              <w:rPr>
                <w:rFonts w:ascii="Times New Roman" w:hAnsi="Times New Roman" w:cs="Times New Roman"/>
                <w:sz w:val="24"/>
                <w:szCs w:val="24"/>
                <w:lang w:val="en-US"/>
              </w:rPr>
              <w:t>Edema of the soft tissues of the face</w:t>
            </w:r>
          </w:p>
        </w:tc>
      </w:tr>
      <w:tr w:rsidR="000A05E9" w:rsidTr="002244C6">
        <w:tc>
          <w:tcPr>
            <w:tcW w:w="9571" w:type="dxa"/>
          </w:tcPr>
          <w:p w:rsidR="000A05E9" w:rsidRPr="000A05E9" w:rsidRDefault="000A05E9" w:rsidP="00896CC5">
            <w:pPr>
              <w:rPr>
                <w:rFonts w:ascii="Times New Roman" w:hAnsi="Times New Roman" w:cs="Times New Roman"/>
                <w:sz w:val="24"/>
                <w:szCs w:val="24"/>
              </w:rPr>
            </w:pPr>
            <w:proofErr w:type="spellStart"/>
            <w:r w:rsidRPr="000A05E9">
              <w:rPr>
                <w:rFonts w:ascii="Times New Roman" w:hAnsi="Times New Roman" w:cs="Times New Roman"/>
                <w:sz w:val="24"/>
                <w:szCs w:val="24"/>
              </w:rPr>
              <w:t>Toothache</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from</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various</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irritants</w:t>
            </w:r>
            <w:proofErr w:type="spellEnd"/>
          </w:p>
        </w:tc>
      </w:tr>
      <w:tr w:rsidR="000A05E9" w:rsidRPr="00D740CF" w:rsidTr="002244C6">
        <w:tc>
          <w:tcPr>
            <w:tcW w:w="9571" w:type="dxa"/>
          </w:tcPr>
          <w:p w:rsidR="000A05E9" w:rsidRPr="000A05E9" w:rsidRDefault="000A05E9" w:rsidP="00896CC5">
            <w:pPr>
              <w:rPr>
                <w:rFonts w:ascii="Times New Roman" w:hAnsi="Times New Roman" w:cs="Times New Roman"/>
                <w:sz w:val="24"/>
                <w:szCs w:val="24"/>
                <w:lang w:val="en-US"/>
              </w:rPr>
            </w:pPr>
            <w:r w:rsidRPr="000A05E9">
              <w:rPr>
                <w:rFonts w:ascii="Times New Roman" w:hAnsi="Times New Roman" w:cs="Times New Roman"/>
                <w:sz w:val="24"/>
                <w:szCs w:val="24"/>
                <w:lang w:val="en-US"/>
              </w:rPr>
              <w:t>Difficult and limited opening of the mouth</w:t>
            </w:r>
          </w:p>
        </w:tc>
      </w:tr>
      <w:tr w:rsidR="000A05E9" w:rsidTr="002244C6">
        <w:tc>
          <w:tcPr>
            <w:tcW w:w="9571" w:type="dxa"/>
          </w:tcPr>
          <w:p w:rsidR="000A05E9" w:rsidRPr="000A05E9" w:rsidRDefault="000A05E9" w:rsidP="00896CC5">
            <w:pPr>
              <w:rPr>
                <w:rFonts w:ascii="Times New Roman" w:hAnsi="Times New Roman" w:cs="Times New Roman"/>
                <w:sz w:val="24"/>
                <w:szCs w:val="24"/>
              </w:rPr>
            </w:pPr>
            <w:proofErr w:type="spellStart"/>
            <w:r w:rsidRPr="000A05E9">
              <w:rPr>
                <w:rFonts w:ascii="Times New Roman" w:hAnsi="Times New Roman" w:cs="Times New Roman"/>
                <w:sz w:val="24"/>
                <w:szCs w:val="24"/>
              </w:rPr>
              <w:t>Enlarged</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lymph</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nodes</w:t>
            </w:r>
            <w:proofErr w:type="spellEnd"/>
          </w:p>
        </w:tc>
      </w:tr>
      <w:tr w:rsidR="000A05E9" w:rsidTr="002244C6">
        <w:tc>
          <w:tcPr>
            <w:tcW w:w="9571" w:type="dxa"/>
          </w:tcPr>
          <w:p w:rsidR="000A05E9" w:rsidRPr="000A05E9" w:rsidRDefault="000A05E9" w:rsidP="00896CC5">
            <w:pPr>
              <w:rPr>
                <w:rFonts w:ascii="Times New Roman" w:hAnsi="Times New Roman" w:cs="Times New Roman"/>
                <w:sz w:val="24"/>
                <w:szCs w:val="24"/>
              </w:rPr>
            </w:pPr>
            <w:proofErr w:type="spellStart"/>
            <w:r w:rsidRPr="000A05E9">
              <w:rPr>
                <w:rFonts w:ascii="Times New Roman" w:hAnsi="Times New Roman" w:cs="Times New Roman"/>
                <w:sz w:val="24"/>
                <w:szCs w:val="24"/>
              </w:rPr>
              <w:t>Tumors</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and</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neoplasms</w:t>
            </w:r>
            <w:proofErr w:type="spellEnd"/>
          </w:p>
        </w:tc>
      </w:tr>
      <w:tr w:rsidR="000A05E9" w:rsidRPr="00D740CF" w:rsidTr="002244C6">
        <w:tc>
          <w:tcPr>
            <w:tcW w:w="9571" w:type="dxa"/>
          </w:tcPr>
          <w:p w:rsidR="000A05E9" w:rsidRPr="000A05E9" w:rsidRDefault="000A05E9" w:rsidP="00896CC5">
            <w:pPr>
              <w:rPr>
                <w:rFonts w:ascii="Times New Roman" w:hAnsi="Times New Roman" w:cs="Times New Roman"/>
                <w:sz w:val="24"/>
                <w:szCs w:val="24"/>
                <w:lang w:val="en-US"/>
              </w:rPr>
            </w:pPr>
            <w:r w:rsidRPr="000A05E9">
              <w:rPr>
                <w:rFonts w:ascii="Times New Roman" w:hAnsi="Times New Roman" w:cs="Times New Roman"/>
                <w:sz w:val="24"/>
                <w:szCs w:val="24"/>
                <w:lang w:val="en-US"/>
              </w:rPr>
              <w:t>Facial pain from various stimuli</w:t>
            </w:r>
          </w:p>
        </w:tc>
      </w:tr>
      <w:tr w:rsidR="000A05E9" w:rsidTr="002244C6">
        <w:tc>
          <w:tcPr>
            <w:tcW w:w="9571" w:type="dxa"/>
          </w:tcPr>
          <w:p w:rsidR="000A05E9" w:rsidRPr="000A05E9" w:rsidRDefault="000A05E9" w:rsidP="003A0DEA">
            <w:pPr>
              <w:rPr>
                <w:rFonts w:ascii="Times New Roman" w:hAnsi="Times New Roman" w:cs="Times New Roman"/>
                <w:sz w:val="24"/>
                <w:szCs w:val="24"/>
              </w:rPr>
            </w:pPr>
            <w:proofErr w:type="spellStart"/>
            <w:r w:rsidRPr="000A05E9">
              <w:rPr>
                <w:rFonts w:ascii="Times New Roman" w:hAnsi="Times New Roman" w:cs="Times New Roman"/>
                <w:sz w:val="24"/>
                <w:szCs w:val="24"/>
              </w:rPr>
              <w:t>Tooth</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hard</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tissue</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defect</w:t>
            </w:r>
            <w:proofErr w:type="spellEnd"/>
          </w:p>
        </w:tc>
      </w:tr>
      <w:tr w:rsidR="000A05E9" w:rsidRPr="00D740CF" w:rsidTr="002244C6">
        <w:tc>
          <w:tcPr>
            <w:tcW w:w="9571" w:type="dxa"/>
          </w:tcPr>
          <w:p w:rsidR="000A05E9" w:rsidRPr="000A05E9" w:rsidRDefault="000A05E9" w:rsidP="003A0DEA">
            <w:pPr>
              <w:rPr>
                <w:rFonts w:ascii="Times New Roman" w:hAnsi="Times New Roman" w:cs="Times New Roman"/>
                <w:sz w:val="24"/>
                <w:szCs w:val="24"/>
                <w:lang w:val="en-US"/>
              </w:rPr>
            </w:pPr>
            <w:r w:rsidRPr="000A05E9">
              <w:rPr>
                <w:rFonts w:ascii="Times New Roman" w:hAnsi="Times New Roman" w:cs="Times New Roman"/>
                <w:sz w:val="24"/>
                <w:szCs w:val="24"/>
                <w:lang w:val="en-US"/>
              </w:rPr>
              <w:t>Changing the color of teeth</w:t>
            </w:r>
          </w:p>
        </w:tc>
      </w:tr>
      <w:tr w:rsidR="000A05E9" w:rsidTr="002244C6">
        <w:tc>
          <w:tcPr>
            <w:tcW w:w="9571" w:type="dxa"/>
          </w:tcPr>
          <w:p w:rsidR="000A05E9" w:rsidRPr="000A05E9" w:rsidRDefault="000A05E9" w:rsidP="003A0DEA">
            <w:pPr>
              <w:rPr>
                <w:rFonts w:ascii="Times New Roman" w:hAnsi="Times New Roman" w:cs="Times New Roman"/>
                <w:sz w:val="24"/>
                <w:szCs w:val="24"/>
              </w:rPr>
            </w:pPr>
            <w:proofErr w:type="spellStart"/>
            <w:r w:rsidRPr="000A05E9">
              <w:rPr>
                <w:rFonts w:ascii="Times New Roman" w:hAnsi="Times New Roman" w:cs="Times New Roman"/>
                <w:sz w:val="24"/>
                <w:szCs w:val="24"/>
              </w:rPr>
              <w:t>Bleeding</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gums</w:t>
            </w:r>
            <w:proofErr w:type="spellEnd"/>
          </w:p>
        </w:tc>
      </w:tr>
      <w:tr w:rsidR="000A05E9" w:rsidRPr="00D740CF" w:rsidTr="002244C6">
        <w:tc>
          <w:tcPr>
            <w:tcW w:w="9571" w:type="dxa"/>
          </w:tcPr>
          <w:p w:rsidR="000A05E9" w:rsidRPr="000A05E9" w:rsidRDefault="000A05E9" w:rsidP="003A0DEA">
            <w:pPr>
              <w:rPr>
                <w:rFonts w:ascii="Times New Roman" w:hAnsi="Times New Roman" w:cs="Times New Roman"/>
                <w:sz w:val="24"/>
                <w:szCs w:val="24"/>
                <w:lang w:val="en-US"/>
              </w:rPr>
            </w:pPr>
            <w:proofErr w:type="spellStart"/>
            <w:r w:rsidRPr="000A05E9">
              <w:rPr>
                <w:rFonts w:ascii="Times New Roman" w:hAnsi="Times New Roman" w:cs="Times New Roman"/>
                <w:sz w:val="24"/>
                <w:szCs w:val="24"/>
                <w:lang w:val="en-US"/>
              </w:rPr>
              <w:t>Aphthous</w:t>
            </w:r>
            <w:proofErr w:type="spellEnd"/>
            <w:r w:rsidRPr="000A05E9">
              <w:rPr>
                <w:rFonts w:ascii="Times New Roman" w:hAnsi="Times New Roman" w:cs="Times New Roman"/>
                <w:sz w:val="24"/>
                <w:szCs w:val="24"/>
                <w:lang w:val="en-US"/>
              </w:rPr>
              <w:t xml:space="preserve"> lesion of the MMM</w:t>
            </w:r>
          </w:p>
        </w:tc>
      </w:tr>
      <w:tr w:rsidR="000A05E9" w:rsidTr="002244C6">
        <w:tc>
          <w:tcPr>
            <w:tcW w:w="9571" w:type="dxa"/>
          </w:tcPr>
          <w:p w:rsidR="000A05E9" w:rsidRPr="000A05E9" w:rsidRDefault="000A05E9" w:rsidP="003A0DEA">
            <w:pPr>
              <w:rPr>
                <w:rFonts w:ascii="Times New Roman" w:hAnsi="Times New Roman" w:cs="Times New Roman"/>
                <w:sz w:val="24"/>
                <w:szCs w:val="24"/>
                <w:lang w:val="en-US"/>
              </w:rPr>
            </w:pPr>
            <w:proofErr w:type="spellStart"/>
            <w:r w:rsidRPr="000A05E9">
              <w:rPr>
                <w:rFonts w:ascii="Times New Roman" w:hAnsi="Times New Roman" w:cs="Times New Roman"/>
                <w:sz w:val="24"/>
                <w:szCs w:val="24"/>
              </w:rPr>
              <w:t>Ulcers</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of</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the</w:t>
            </w:r>
            <w:proofErr w:type="spellEnd"/>
            <w:r w:rsidRPr="000A05E9">
              <w:rPr>
                <w:rFonts w:ascii="Times New Roman" w:hAnsi="Times New Roman" w:cs="Times New Roman"/>
                <w:sz w:val="24"/>
                <w:szCs w:val="24"/>
              </w:rPr>
              <w:t xml:space="preserve"> </w:t>
            </w:r>
            <w:r w:rsidRPr="000A05E9">
              <w:rPr>
                <w:rFonts w:ascii="Times New Roman" w:hAnsi="Times New Roman" w:cs="Times New Roman"/>
                <w:sz w:val="24"/>
                <w:szCs w:val="24"/>
                <w:lang w:val="en-US"/>
              </w:rPr>
              <w:t>MMM</w:t>
            </w:r>
          </w:p>
        </w:tc>
      </w:tr>
      <w:tr w:rsidR="000A05E9" w:rsidTr="002244C6">
        <w:tc>
          <w:tcPr>
            <w:tcW w:w="9571" w:type="dxa"/>
          </w:tcPr>
          <w:p w:rsidR="000A05E9" w:rsidRPr="000A05E9" w:rsidRDefault="000A05E9" w:rsidP="003A0DEA">
            <w:pPr>
              <w:rPr>
                <w:rFonts w:ascii="Times New Roman" w:hAnsi="Times New Roman" w:cs="Times New Roman"/>
                <w:sz w:val="24"/>
                <w:szCs w:val="24"/>
              </w:rPr>
            </w:pPr>
            <w:proofErr w:type="spellStart"/>
            <w:r w:rsidRPr="000A05E9">
              <w:rPr>
                <w:rFonts w:ascii="Times New Roman" w:hAnsi="Times New Roman" w:cs="Times New Roman"/>
                <w:sz w:val="24"/>
                <w:szCs w:val="24"/>
              </w:rPr>
              <w:t>Tooth</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mobility</w:t>
            </w:r>
            <w:proofErr w:type="spellEnd"/>
          </w:p>
        </w:tc>
      </w:tr>
      <w:tr w:rsidR="000A05E9" w:rsidTr="002244C6">
        <w:tc>
          <w:tcPr>
            <w:tcW w:w="9571" w:type="dxa"/>
          </w:tcPr>
          <w:p w:rsidR="000A05E9" w:rsidRPr="000A05E9" w:rsidRDefault="000A05E9" w:rsidP="003A0DEA">
            <w:pPr>
              <w:rPr>
                <w:rFonts w:ascii="Times New Roman" w:hAnsi="Times New Roman" w:cs="Times New Roman"/>
                <w:sz w:val="24"/>
                <w:szCs w:val="24"/>
              </w:rPr>
            </w:pPr>
            <w:proofErr w:type="spellStart"/>
            <w:r w:rsidRPr="000A05E9">
              <w:rPr>
                <w:rFonts w:ascii="Times New Roman" w:hAnsi="Times New Roman" w:cs="Times New Roman"/>
                <w:sz w:val="24"/>
                <w:szCs w:val="24"/>
              </w:rPr>
              <w:t>Pathological</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dentoalveolar</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pockets</w:t>
            </w:r>
            <w:proofErr w:type="spellEnd"/>
          </w:p>
        </w:tc>
      </w:tr>
      <w:tr w:rsidR="000A05E9" w:rsidTr="002244C6">
        <w:tc>
          <w:tcPr>
            <w:tcW w:w="9571" w:type="dxa"/>
          </w:tcPr>
          <w:p w:rsidR="000A05E9" w:rsidRPr="000A05E9" w:rsidRDefault="000A05E9" w:rsidP="003A0DEA">
            <w:pPr>
              <w:rPr>
                <w:rFonts w:ascii="Times New Roman" w:hAnsi="Times New Roman" w:cs="Times New Roman"/>
                <w:sz w:val="24"/>
                <w:szCs w:val="24"/>
              </w:rPr>
            </w:pPr>
            <w:proofErr w:type="spellStart"/>
            <w:r w:rsidRPr="000A05E9">
              <w:rPr>
                <w:rFonts w:ascii="Times New Roman" w:hAnsi="Times New Roman" w:cs="Times New Roman"/>
                <w:sz w:val="24"/>
                <w:szCs w:val="24"/>
              </w:rPr>
              <w:t>Bad</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breath</w:t>
            </w:r>
            <w:proofErr w:type="spellEnd"/>
          </w:p>
        </w:tc>
      </w:tr>
      <w:tr w:rsidR="000A05E9" w:rsidRPr="00D740CF" w:rsidTr="002244C6">
        <w:tc>
          <w:tcPr>
            <w:tcW w:w="9571" w:type="dxa"/>
          </w:tcPr>
          <w:p w:rsidR="000A05E9" w:rsidRPr="000A05E9" w:rsidRDefault="000A05E9" w:rsidP="003A0DEA">
            <w:pPr>
              <w:rPr>
                <w:rFonts w:ascii="Times New Roman" w:hAnsi="Times New Roman" w:cs="Times New Roman"/>
                <w:sz w:val="24"/>
                <w:szCs w:val="24"/>
                <w:lang w:val="en-US"/>
              </w:rPr>
            </w:pPr>
            <w:r w:rsidRPr="000A05E9">
              <w:rPr>
                <w:rFonts w:ascii="Times New Roman" w:hAnsi="Times New Roman" w:cs="Times New Roman"/>
                <w:sz w:val="24"/>
                <w:szCs w:val="24"/>
                <w:lang w:val="en-US"/>
              </w:rPr>
              <w:t>Dryness, burning of the oral mucosa</w:t>
            </w:r>
          </w:p>
        </w:tc>
      </w:tr>
      <w:tr w:rsidR="000A05E9" w:rsidRPr="00D740CF" w:rsidTr="002244C6">
        <w:tc>
          <w:tcPr>
            <w:tcW w:w="9571" w:type="dxa"/>
          </w:tcPr>
          <w:p w:rsidR="000A05E9" w:rsidRPr="000A05E9" w:rsidRDefault="000A05E9" w:rsidP="003A0DEA">
            <w:pPr>
              <w:rPr>
                <w:rFonts w:ascii="Times New Roman" w:hAnsi="Times New Roman" w:cs="Times New Roman"/>
                <w:sz w:val="24"/>
                <w:szCs w:val="24"/>
                <w:lang w:val="en-US"/>
              </w:rPr>
            </w:pPr>
            <w:r w:rsidRPr="000A05E9">
              <w:rPr>
                <w:rFonts w:ascii="Times New Roman" w:hAnsi="Times New Roman" w:cs="Times New Roman"/>
                <w:sz w:val="24"/>
                <w:szCs w:val="24"/>
                <w:lang w:val="en-US"/>
              </w:rPr>
              <w:t>Metallic taste in the mouth</w:t>
            </w:r>
          </w:p>
        </w:tc>
      </w:tr>
      <w:tr w:rsidR="000A05E9" w:rsidRPr="00D740CF" w:rsidTr="002244C6">
        <w:tc>
          <w:tcPr>
            <w:tcW w:w="9571" w:type="dxa"/>
          </w:tcPr>
          <w:p w:rsidR="000A05E9" w:rsidRPr="000A05E9" w:rsidRDefault="000A05E9" w:rsidP="00AC7B33">
            <w:pPr>
              <w:rPr>
                <w:rFonts w:ascii="Times New Roman" w:hAnsi="Times New Roman" w:cs="Times New Roman"/>
                <w:sz w:val="24"/>
                <w:szCs w:val="24"/>
                <w:lang w:val="en-US"/>
              </w:rPr>
            </w:pPr>
            <w:r w:rsidRPr="000A05E9">
              <w:rPr>
                <w:rFonts w:ascii="Times New Roman" w:hAnsi="Times New Roman" w:cs="Times New Roman"/>
                <w:sz w:val="24"/>
                <w:szCs w:val="24"/>
                <w:lang w:val="en-US"/>
              </w:rPr>
              <w:t>Exposing the necks of the teeth</w:t>
            </w:r>
          </w:p>
        </w:tc>
      </w:tr>
      <w:tr w:rsidR="000A05E9" w:rsidTr="002244C6">
        <w:tc>
          <w:tcPr>
            <w:tcW w:w="9571" w:type="dxa"/>
          </w:tcPr>
          <w:p w:rsidR="000A05E9" w:rsidRPr="000A05E9" w:rsidRDefault="000A05E9" w:rsidP="00AC7B33">
            <w:pPr>
              <w:rPr>
                <w:rFonts w:ascii="Times New Roman" w:hAnsi="Times New Roman" w:cs="Times New Roman"/>
                <w:sz w:val="24"/>
                <w:szCs w:val="24"/>
              </w:rPr>
            </w:pPr>
            <w:proofErr w:type="spellStart"/>
            <w:r w:rsidRPr="000A05E9">
              <w:rPr>
                <w:rFonts w:ascii="Times New Roman" w:hAnsi="Times New Roman" w:cs="Times New Roman"/>
                <w:sz w:val="24"/>
                <w:szCs w:val="24"/>
              </w:rPr>
              <w:t>Quincke</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syndrome</w:t>
            </w:r>
            <w:proofErr w:type="spellEnd"/>
            <w:r w:rsidRPr="000A05E9">
              <w:rPr>
                <w:rFonts w:ascii="Times New Roman" w:hAnsi="Times New Roman" w:cs="Times New Roman"/>
                <w:sz w:val="24"/>
                <w:szCs w:val="24"/>
              </w:rPr>
              <w:t>.</w:t>
            </w:r>
          </w:p>
        </w:tc>
      </w:tr>
      <w:tr w:rsidR="000A05E9" w:rsidTr="002244C6">
        <w:tc>
          <w:tcPr>
            <w:tcW w:w="9571" w:type="dxa"/>
          </w:tcPr>
          <w:p w:rsidR="000A05E9" w:rsidRPr="000A05E9" w:rsidRDefault="000A05E9" w:rsidP="00AC7B33">
            <w:pPr>
              <w:rPr>
                <w:rFonts w:ascii="Times New Roman" w:hAnsi="Times New Roman" w:cs="Times New Roman"/>
                <w:sz w:val="24"/>
                <w:szCs w:val="24"/>
              </w:rPr>
            </w:pPr>
            <w:proofErr w:type="spellStart"/>
            <w:r w:rsidRPr="000A05E9">
              <w:rPr>
                <w:rFonts w:ascii="Times New Roman" w:hAnsi="Times New Roman" w:cs="Times New Roman"/>
                <w:sz w:val="24"/>
                <w:szCs w:val="24"/>
              </w:rPr>
              <w:t>Xerostomia</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syndrome</w:t>
            </w:r>
            <w:proofErr w:type="spellEnd"/>
            <w:r w:rsidRPr="000A05E9">
              <w:rPr>
                <w:rFonts w:ascii="Times New Roman" w:hAnsi="Times New Roman" w:cs="Times New Roman"/>
                <w:sz w:val="24"/>
                <w:szCs w:val="24"/>
              </w:rPr>
              <w:t>.</w:t>
            </w:r>
          </w:p>
        </w:tc>
      </w:tr>
      <w:tr w:rsidR="000A05E9" w:rsidTr="002244C6">
        <w:tc>
          <w:tcPr>
            <w:tcW w:w="9571" w:type="dxa"/>
          </w:tcPr>
          <w:p w:rsidR="000A05E9" w:rsidRPr="000A05E9" w:rsidRDefault="000A05E9" w:rsidP="00AC7B33">
            <w:pPr>
              <w:rPr>
                <w:rFonts w:ascii="Times New Roman" w:hAnsi="Times New Roman" w:cs="Times New Roman"/>
                <w:sz w:val="24"/>
                <w:szCs w:val="24"/>
              </w:rPr>
            </w:pPr>
            <w:proofErr w:type="spellStart"/>
            <w:r w:rsidRPr="000A05E9">
              <w:rPr>
                <w:rFonts w:ascii="Times New Roman" w:hAnsi="Times New Roman" w:cs="Times New Roman"/>
                <w:sz w:val="24"/>
                <w:szCs w:val="24"/>
              </w:rPr>
              <w:t>Macroglossia</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syndrome</w:t>
            </w:r>
            <w:proofErr w:type="spellEnd"/>
            <w:r w:rsidRPr="000A05E9">
              <w:rPr>
                <w:rFonts w:ascii="Times New Roman" w:hAnsi="Times New Roman" w:cs="Times New Roman"/>
                <w:sz w:val="24"/>
                <w:szCs w:val="24"/>
              </w:rPr>
              <w:t>.</w:t>
            </w:r>
          </w:p>
        </w:tc>
      </w:tr>
      <w:tr w:rsidR="000A05E9" w:rsidTr="002244C6">
        <w:tc>
          <w:tcPr>
            <w:tcW w:w="9571" w:type="dxa"/>
          </w:tcPr>
          <w:p w:rsidR="000A05E9" w:rsidRPr="000A05E9" w:rsidRDefault="000A05E9" w:rsidP="00AC7B33">
            <w:pPr>
              <w:rPr>
                <w:rFonts w:ascii="Times New Roman" w:hAnsi="Times New Roman" w:cs="Times New Roman"/>
                <w:sz w:val="24"/>
                <w:szCs w:val="24"/>
              </w:rPr>
            </w:pPr>
            <w:proofErr w:type="spellStart"/>
            <w:r w:rsidRPr="000A05E9">
              <w:rPr>
                <w:rFonts w:ascii="Times New Roman" w:hAnsi="Times New Roman" w:cs="Times New Roman"/>
                <w:sz w:val="24"/>
                <w:szCs w:val="24"/>
              </w:rPr>
              <w:t>Manganotti</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syndrome</w:t>
            </w:r>
            <w:proofErr w:type="spellEnd"/>
            <w:r w:rsidRPr="000A05E9">
              <w:rPr>
                <w:rFonts w:ascii="Times New Roman" w:hAnsi="Times New Roman" w:cs="Times New Roman"/>
                <w:sz w:val="24"/>
                <w:szCs w:val="24"/>
              </w:rPr>
              <w:t>.</w:t>
            </w:r>
          </w:p>
        </w:tc>
      </w:tr>
      <w:tr w:rsidR="000A05E9" w:rsidTr="002244C6">
        <w:tc>
          <w:tcPr>
            <w:tcW w:w="9571" w:type="dxa"/>
          </w:tcPr>
          <w:p w:rsidR="000A05E9" w:rsidRPr="000A05E9" w:rsidRDefault="000A05E9" w:rsidP="00AC7B33">
            <w:pPr>
              <w:rPr>
                <w:rFonts w:ascii="Times New Roman" w:hAnsi="Times New Roman" w:cs="Times New Roman"/>
                <w:sz w:val="24"/>
                <w:szCs w:val="24"/>
              </w:rPr>
            </w:pPr>
            <w:proofErr w:type="spellStart"/>
            <w:r w:rsidRPr="000A05E9">
              <w:rPr>
                <w:rFonts w:ascii="Times New Roman" w:hAnsi="Times New Roman" w:cs="Times New Roman"/>
                <w:sz w:val="24"/>
                <w:szCs w:val="24"/>
              </w:rPr>
              <w:t>Marginal</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periodontal</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syndrome</w:t>
            </w:r>
            <w:proofErr w:type="spellEnd"/>
            <w:r w:rsidRPr="000A05E9">
              <w:rPr>
                <w:rFonts w:ascii="Times New Roman" w:hAnsi="Times New Roman" w:cs="Times New Roman"/>
                <w:sz w:val="24"/>
                <w:szCs w:val="24"/>
              </w:rPr>
              <w:t>.</w:t>
            </w:r>
          </w:p>
        </w:tc>
      </w:tr>
      <w:tr w:rsidR="000A05E9" w:rsidTr="002244C6">
        <w:tc>
          <w:tcPr>
            <w:tcW w:w="9571" w:type="dxa"/>
          </w:tcPr>
          <w:p w:rsidR="000A05E9" w:rsidRPr="000A05E9" w:rsidRDefault="000A05E9" w:rsidP="00AC7B33">
            <w:pPr>
              <w:rPr>
                <w:rFonts w:ascii="Times New Roman" w:hAnsi="Times New Roman" w:cs="Times New Roman"/>
                <w:sz w:val="24"/>
                <w:szCs w:val="24"/>
              </w:rPr>
            </w:pPr>
            <w:proofErr w:type="spellStart"/>
            <w:r w:rsidRPr="000A05E9">
              <w:rPr>
                <w:rFonts w:ascii="Times New Roman" w:hAnsi="Times New Roman" w:cs="Times New Roman"/>
                <w:sz w:val="24"/>
                <w:szCs w:val="24"/>
              </w:rPr>
              <w:lastRenderedPageBreak/>
              <w:t>Acquired</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immunodeficiency</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syndrome</w:t>
            </w:r>
            <w:proofErr w:type="spellEnd"/>
            <w:r w:rsidRPr="000A05E9">
              <w:rPr>
                <w:rFonts w:ascii="Times New Roman" w:hAnsi="Times New Roman" w:cs="Times New Roman"/>
                <w:sz w:val="24"/>
                <w:szCs w:val="24"/>
              </w:rPr>
              <w:t>.</w:t>
            </w:r>
          </w:p>
        </w:tc>
      </w:tr>
      <w:tr w:rsidR="000A05E9" w:rsidTr="002244C6">
        <w:tc>
          <w:tcPr>
            <w:tcW w:w="9571" w:type="dxa"/>
          </w:tcPr>
          <w:p w:rsidR="000A05E9" w:rsidRPr="000A05E9" w:rsidRDefault="000A05E9" w:rsidP="00AC7B33">
            <w:pPr>
              <w:rPr>
                <w:rFonts w:ascii="Times New Roman" w:hAnsi="Times New Roman" w:cs="Times New Roman"/>
                <w:sz w:val="24"/>
                <w:szCs w:val="24"/>
              </w:rPr>
            </w:pPr>
            <w:proofErr w:type="spellStart"/>
            <w:r w:rsidRPr="000A05E9">
              <w:rPr>
                <w:rFonts w:ascii="Times New Roman" w:hAnsi="Times New Roman" w:cs="Times New Roman"/>
                <w:sz w:val="24"/>
                <w:szCs w:val="24"/>
              </w:rPr>
              <w:t>Behcet</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syndrome</w:t>
            </w:r>
            <w:proofErr w:type="spellEnd"/>
          </w:p>
        </w:tc>
      </w:tr>
      <w:tr w:rsidR="000A05E9" w:rsidTr="002244C6">
        <w:tc>
          <w:tcPr>
            <w:tcW w:w="9571" w:type="dxa"/>
          </w:tcPr>
          <w:p w:rsidR="000A05E9" w:rsidRPr="000A05E9" w:rsidRDefault="000A05E9" w:rsidP="00AC7B33">
            <w:pPr>
              <w:rPr>
                <w:rFonts w:ascii="Times New Roman" w:hAnsi="Times New Roman" w:cs="Times New Roman"/>
                <w:sz w:val="24"/>
                <w:szCs w:val="24"/>
              </w:rPr>
            </w:pPr>
            <w:proofErr w:type="spellStart"/>
            <w:r w:rsidRPr="000A05E9">
              <w:rPr>
                <w:rFonts w:ascii="Times New Roman" w:hAnsi="Times New Roman" w:cs="Times New Roman"/>
                <w:sz w:val="24"/>
                <w:szCs w:val="24"/>
              </w:rPr>
              <w:t>Papillon-Lefebvre</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syndrome</w:t>
            </w:r>
            <w:proofErr w:type="spellEnd"/>
          </w:p>
        </w:tc>
      </w:tr>
      <w:tr w:rsidR="000A05E9" w:rsidTr="002244C6">
        <w:tc>
          <w:tcPr>
            <w:tcW w:w="9571" w:type="dxa"/>
          </w:tcPr>
          <w:p w:rsidR="000A05E9" w:rsidRPr="000A05E9" w:rsidRDefault="000A05E9" w:rsidP="00AC7B33">
            <w:pPr>
              <w:rPr>
                <w:rFonts w:ascii="Times New Roman" w:hAnsi="Times New Roman" w:cs="Times New Roman"/>
                <w:sz w:val="24"/>
                <w:szCs w:val="24"/>
              </w:rPr>
            </w:pPr>
            <w:proofErr w:type="spellStart"/>
            <w:r w:rsidRPr="000A05E9">
              <w:rPr>
                <w:rFonts w:ascii="Times New Roman" w:hAnsi="Times New Roman" w:cs="Times New Roman"/>
                <w:sz w:val="24"/>
                <w:szCs w:val="24"/>
              </w:rPr>
              <w:t>Stevens-Johnson</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Syndrome</w:t>
            </w:r>
            <w:proofErr w:type="spellEnd"/>
          </w:p>
        </w:tc>
      </w:tr>
      <w:tr w:rsidR="000A05E9" w:rsidTr="002244C6">
        <w:tc>
          <w:tcPr>
            <w:tcW w:w="9571" w:type="dxa"/>
          </w:tcPr>
          <w:p w:rsidR="000A05E9" w:rsidRPr="000A05E9" w:rsidRDefault="000A05E9" w:rsidP="00985B17">
            <w:pPr>
              <w:rPr>
                <w:rFonts w:ascii="Times New Roman" w:hAnsi="Times New Roman" w:cs="Times New Roman"/>
                <w:sz w:val="24"/>
                <w:szCs w:val="24"/>
              </w:rPr>
            </w:pPr>
            <w:proofErr w:type="spellStart"/>
            <w:r w:rsidRPr="000A05E9">
              <w:rPr>
                <w:rFonts w:ascii="Times New Roman" w:hAnsi="Times New Roman" w:cs="Times New Roman"/>
                <w:sz w:val="24"/>
                <w:szCs w:val="24"/>
              </w:rPr>
              <w:t>Nikolsky's</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symptom</w:t>
            </w:r>
            <w:proofErr w:type="spellEnd"/>
          </w:p>
        </w:tc>
      </w:tr>
      <w:tr w:rsidR="000A05E9" w:rsidTr="002244C6">
        <w:tc>
          <w:tcPr>
            <w:tcW w:w="9571" w:type="dxa"/>
          </w:tcPr>
          <w:p w:rsidR="000A05E9" w:rsidRPr="000A05E9" w:rsidRDefault="000A05E9" w:rsidP="00985B17">
            <w:pPr>
              <w:rPr>
                <w:rFonts w:ascii="Times New Roman" w:hAnsi="Times New Roman" w:cs="Times New Roman"/>
                <w:sz w:val="24"/>
                <w:szCs w:val="24"/>
              </w:rPr>
            </w:pPr>
            <w:proofErr w:type="spellStart"/>
            <w:r w:rsidRPr="000A05E9">
              <w:rPr>
                <w:rFonts w:ascii="Times New Roman" w:hAnsi="Times New Roman" w:cs="Times New Roman"/>
                <w:sz w:val="24"/>
                <w:szCs w:val="24"/>
              </w:rPr>
              <w:t>Gunther</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syndrome</w:t>
            </w:r>
            <w:proofErr w:type="spellEnd"/>
          </w:p>
        </w:tc>
      </w:tr>
      <w:tr w:rsidR="000A05E9" w:rsidTr="002244C6">
        <w:tc>
          <w:tcPr>
            <w:tcW w:w="9571" w:type="dxa"/>
          </w:tcPr>
          <w:p w:rsidR="000A05E9" w:rsidRPr="000A05E9" w:rsidRDefault="000A05E9" w:rsidP="00985B17">
            <w:pPr>
              <w:rPr>
                <w:rFonts w:ascii="Times New Roman" w:hAnsi="Times New Roman" w:cs="Times New Roman"/>
                <w:sz w:val="24"/>
                <w:szCs w:val="24"/>
              </w:rPr>
            </w:pPr>
            <w:proofErr w:type="spellStart"/>
            <w:r w:rsidRPr="000A05E9">
              <w:rPr>
                <w:rFonts w:ascii="Times New Roman" w:hAnsi="Times New Roman" w:cs="Times New Roman"/>
                <w:sz w:val="24"/>
                <w:szCs w:val="24"/>
              </w:rPr>
              <w:t>Getchinson</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syndrome</w:t>
            </w:r>
            <w:proofErr w:type="spellEnd"/>
          </w:p>
        </w:tc>
      </w:tr>
      <w:tr w:rsidR="000A05E9" w:rsidTr="002244C6">
        <w:tc>
          <w:tcPr>
            <w:tcW w:w="9571" w:type="dxa"/>
          </w:tcPr>
          <w:p w:rsidR="000A05E9" w:rsidRPr="000A05E9" w:rsidRDefault="000A05E9" w:rsidP="00985B17">
            <w:pPr>
              <w:rPr>
                <w:rFonts w:ascii="Times New Roman" w:hAnsi="Times New Roman" w:cs="Times New Roman"/>
                <w:sz w:val="24"/>
                <w:szCs w:val="24"/>
              </w:rPr>
            </w:pPr>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Klein</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syndrome</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galvanism</w:t>
            </w:r>
            <w:proofErr w:type="spellEnd"/>
            <w:r w:rsidRPr="000A05E9">
              <w:rPr>
                <w:rFonts w:ascii="Times New Roman" w:hAnsi="Times New Roman" w:cs="Times New Roman"/>
                <w:sz w:val="24"/>
                <w:szCs w:val="24"/>
              </w:rPr>
              <w:t>)</w:t>
            </w:r>
          </w:p>
        </w:tc>
      </w:tr>
      <w:tr w:rsidR="000A05E9" w:rsidTr="002244C6">
        <w:tc>
          <w:tcPr>
            <w:tcW w:w="9571" w:type="dxa"/>
          </w:tcPr>
          <w:p w:rsidR="000A05E9" w:rsidRPr="000A05E9" w:rsidRDefault="000A05E9" w:rsidP="00985B17">
            <w:pPr>
              <w:rPr>
                <w:rFonts w:ascii="Times New Roman" w:hAnsi="Times New Roman" w:cs="Times New Roman"/>
                <w:sz w:val="24"/>
                <w:szCs w:val="24"/>
              </w:rPr>
            </w:pPr>
            <w:proofErr w:type="spellStart"/>
            <w:r w:rsidRPr="000A05E9">
              <w:rPr>
                <w:rFonts w:ascii="Times New Roman" w:hAnsi="Times New Roman" w:cs="Times New Roman"/>
                <w:sz w:val="24"/>
                <w:szCs w:val="24"/>
              </w:rPr>
              <w:t>Costen's</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Syndrome</w:t>
            </w:r>
            <w:proofErr w:type="spellEnd"/>
          </w:p>
        </w:tc>
      </w:tr>
      <w:tr w:rsidR="000A05E9" w:rsidTr="002244C6">
        <w:tc>
          <w:tcPr>
            <w:tcW w:w="9571" w:type="dxa"/>
          </w:tcPr>
          <w:p w:rsidR="000A05E9" w:rsidRPr="000A05E9" w:rsidRDefault="000A05E9" w:rsidP="00985B17">
            <w:pPr>
              <w:rPr>
                <w:rFonts w:ascii="Times New Roman" w:hAnsi="Times New Roman" w:cs="Times New Roman"/>
                <w:sz w:val="24"/>
                <w:szCs w:val="24"/>
              </w:rPr>
            </w:pPr>
            <w:proofErr w:type="spellStart"/>
            <w:r w:rsidRPr="000A05E9">
              <w:rPr>
                <w:rFonts w:ascii="Times New Roman" w:hAnsi="Times New Roman" w:cs="Times New Roman"/>
                <w:sz w:val="24"/>
                <w:szCs w:val="24"/>
              </w:rPr>
              <w:t>Fordyce</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syndrome</w:t>
            </w:r>
            <w:proofErr w:type="spellEnd"/>
          </w:p>
        </w:tc>
      </w:tr>
      <w:tr w:rsidR="000A05E9" w:rsidTr="002244C6">
        <w:tc>
          <w:tcPr>
            <w:tcW w:w="9571" w:type="dxa"/>
          </w:tcPr>
          <w:p w:rsidR="000A05E9" w:rsidRPr="000A05E9" w:rsidRDefault="000A05E9" w:rsidP="00985B17">
            <w:pPr>
              <w:rPr>
                <w:rFonts w:ascii="Times New Roman" w:hAnsi="Times New Roman" w:cs="Times New Roman"/>
                <w:sz w:val="24"/>
                <w:szCs w:val="24"/>
              </w:rPr>
            </w:pPr>
            <w:proofErr w:type="spellStart"/>
            <w:r w:rsidRPr="000A05E9">
              <w:rPr>
                <w:rFonts w:ascii="Times New Roman" w:hAnsi="Times New Roman" w:cs="Times New Roman"/>
                <w:sz w:val="24"/>
                <w:szCs w:val="24"/>
              </w:rPr>
              <w:t>Stainton-Capdepon</w:t>
            </w:r>
            <w:proofErr w:type="spellEnd"/>
            <w:r w:rsidRPr="000A05E9">
              <w:rPr>
                <w:rFonts w:ascii="Times New Roman" w:hAnsi="Times New Roman" w:cs="Times New Roman"/>
                <w:sz w:val="24"/>
                <w:szCs w:val="24"/>
              </w:rPr>
              <w:t xml:space="preserve"> </w:t>
            </w:r>
            <w:proofErr w:type="spellStart"/>
            <w:r w:rsidRPr="000A05E9">
              <w:rPr>
                <w:rFonts w:ascii="Times New Roman" w:hAnsi="Times New Roman" w:cs="Times New Roman"/>
                <w:sz w:val="24"/>
                <w:szCs w:val="24"/>
              </w:rPr>
              <w:t>syndrome</w:t>
            </w:r>
            <w:proofErr w:type="spellEnd"/>
          </w:p>
        </w:tc>
      </w:tr>
    </w:tbl>
    <w:p w:rsidR="000A05E9" w:rsidRPr="000A05E9" w:rsidRDefault="000A05E9" w:rsidP="000A05E9">
      <w:pPr>
        <w:jc w:val="both"/>
        <w:rPr>
          <w:rFonts w:ascii="Times New Roman" w:hAnsi="Times New Roman" w:cs="Times New Roman"/>
          <w:sz w:val="24"/>
          <w:szCs w:val="24"/>
          <w:lang w:val="en-US"/>
        </w:rPr>
      </w:pPr>
      <w:r w:rsidRPr="000A05E9">
        <w:rPr>
          <w:rFonts w:ascii="Times New Roman" w:hAnsi="Times New Roman" w:cs="Times New Roman"/>
          <w:sz w:val="24"/>
          <w:szCs w:val="24"/>
          <w:lang w:val="en-US"/>
        </w:rPr>
        <w:t>To indicate the level of competence that must be achieved by the end of training in this discipline, t</w:t>
      </w:r>
      <w:r>
        <w:rPr>
          <w:rFonts w:ascii="Times New Roman" w:hAnsi="Times New Roman" w:cs="Times New Roman"/>
          <w:sz w:val="24"/>
          <w:szCs w:val="24"/>
          <w:lang w:val="en-US"/>
        </w:rPr>
        <w:t>he following gradation is used:</w:t>
      </w:r>
    </w:p>
    <w:p w:rsidR="000A05E9" w:rsidRPr="000A05E9" w:rsidRDefault="000A05E9" w:rsidP="000A05E9">
      <w:pPr>
        <w:jc w:val="both"/>
        <w:rPr>
          <w:rFonts w:ascii="Times New Roman" w:hAnsi="Times New Roman" w:cs="Times New Roman"/>
          <w:sz w:val="24"/>
          <w:szCs w:val="24"/>
          <w:lang w:val="en-US"/>
        </w:rPr>
      </w:pPr>
      <w:r w:rsidRPr="000A05E9">
        <w:rPr>
          <w:rFonts w:ascii="Times New Roman" w:hAnsi="Times New Roman" w:cs="Times New Roman"/>
          <w:sz w:val="24"/>
          <w:szCs w:val="24"/>
          <w:lang w:val="en-US"/>
        </w:rPr>
        <w:t>Level 1-indicates that the resident can independently diagnose and treat the majority of patients with this disease or condition accordingly; if necessary, determine the indications for hospitalization.</w:t>
      </w:r>
    </w:p>
    <w:p w:rsidR="000A05E9" w:rsidRPr="000A05E9" w:rsidRDefault="000A05E9" w:rsidP="000A05E9">
      <w:pPr>
        <w:jc w:val="both"/>
        <w:rPr>
          <w:rFonts w:ascii="Times New Roman" w:hAnsi="Times New Roman" w:cs="Times New Roman"/>
          <w:sz w:val="24"/>
          <w:szCs w:val="24"/>
          <w:lang w:val="en-US"/>
        </w:rPr>
      </w:pPr>
      <w:r w:rsidRPr="000A05E9">
        <w:rPr>
          <w:rFonts w:ascii="Times New Roman" w:hAnsi="Times New Roman" w:cs="Times New Roman"/>
          <w:sz w:val="24"/>
          <w:szCs w:val="24"/>
          <w:lang w:val="en-US"/>
        </w:rPr>
        <w:t>Level 2-indicates that the resident is guided in this clinical situation, makes a preliminary diagnosis and redirects the patient to the secondary or tertiary level for final verification of the diagnosis and selection of therapy; subsequently, controls the prescribed therapy (medical examination).</w:t>
      </w:r>
    </w:p>
    <w:p w:rsidR="000A05E9" w:rsidRPr="000A05E9" w:rsidRDefault="000A05E9" w:rsidP="000A05E9">
      <w:pPr>
        <w:jc w:val="both"/>
        <w:rPr>
          <w:rFonts w:ascii="Times New Roman" w:hAnsi="Times New Roman" w:cs="Times New Roman"/>
          <w:sz w:val="24"/>
          <w:szCs w:val="24"/>
          <w:lang w:val="en-US"/>
        </w:rPr>
      </w:pPr>
      <w:r w:rsidRPr="000A05E9">
        <w:rPr>
          <w:rFonts w:ascii="Times New Roman" w:hAnsi="Times New Roman" w:cs="Times New Roman"/>
          <w:sz w:val="24"/>
          <w:szCs w:val="24"/>
          <w:lang w:val="en-US"/>
        </w:rPr>
        <w:t>The letter " H " - means that the condition or disease is urgent and indicates the need for emergency diagnosis and / or treatment. The resident is able to assess the patient's condition and begin to provide emergency care and o</w:t>
      </w:r>
      <w:r>
        <w:rPr>
          <w:rFonts w:ascii="Times New Roman" w:hAnsi="Times New Roman" w:cs="Times New Roman"/>
          <w:sz w:val="24"/>
          <w:szCs w:val="24"/>
          <w:lang w:val="en-US"/>
        </w:rPr>
        <w:t>rganize urgent hospitalization.</w:t>
      </w:r>
    </w:p>
    <w:p w:rsidR="002244C6" w:rsidRDefault="000A05E9" w:rsidP="000A05E9">
      <w:pPr>
        <w:jc w:val="both"/>
        <w:rPr>
          <w:rFonts w:ascii="Times New Roman" w:hAnsi="Times New Roman" w:cs="Times New Roman"/>
          <w:sz w:val="24"/>
          <w:szCs w:val="24"/>
          <w:lang w:val="en-US"/>
        </w:rPr>
      </w:pPr>
      <w:r w:rsidRPr="000A05E9">
        <w:rPr>
          <w:rFonts w:ascii="Times New Roman" w:hAnsi="Times New Roman" w:cs="Times New Roman"/>
          <w:sz w:val="24"/>
          <w:szCs w:val="24"/>
          <w:lang w:val="en-US"/>
        </w:rPr>
        <w:t>3.2. List 2 – the most common diseases and conditions in the practice of a general dentist</w:t>
      </w:r>
    </w:p>
    <w:tbl>
      <w:tblPr>
        <w:tblStyle w:val="a4"/>
        <w:tblW w:w="0" w:type="auto"/>
        <w:tblLook w:val="04A0" w:firstRow="1" w:lastRow="0" w:firstColumn="1" w:lastColumn="0" w:noHBand="0" w:noVBand="1"/>
      </w:tblPr>
      <w:tblGrid>
        <w:gridCol w:w="6487"/>
        <w:gridCol w:w="1985"/>
        <w:gridCol w:w="1099"/>
      </w:tblGrid>
      <w:tr w:rsidR="000A05E9" w:rsidTr="000A05E9">
        <w:tc>
          <w:tcPr>
            <w:tcW w:w="6487" w:type="dxa"/>
          </w:tcPr>
          <w:p w:rsidR="000A05E9" w:rsidRPr="00300BC5" w:rsidRDefault="000A05E9" w:rsidP="00911A74">
            <w:pPr>
              <w:rPr>
                <w:rFonts w:ascii="Times New Roman" w:hAnsi="Times New Roman" w:cs="Times New Roman"/>
                <w:sz w:val="24"/>
                <w:szCs w:val="24"/>
              </w:rPr>
            </w:pPr>
            <w:r w:rsidRPr="00300BC5">
              <w:rPr>
                <w:rFonts w:ascii="Times New Roman" w:hAnsi="Times New Roman" w:cs="Times New Roman"/>
                <w:sz w:val="24"/>
                <w:szCs w:val="24"/>
              </w:rPr>
              <w:t xml:space="preserve">Diseases </w:t>
            </w:r>
            <w:proofErr w:type="spellStart"/>
            <w:r w:rsidRPr="00300BC5">
              <w:rPr>
                <w:rFonts w:ascii="Times New Roman" w:hAnsi="Times New Roman" w:cs="Times New Roman"/>
                <w:sz w:val="24"/>
                <w:szCs w:val="24"/>
              </w:rPr>
              <w:t>and</w:t>
            </w:r>
            <w:proofErr w:type="spellEnd"/>
            <w:r w:rsidRPr="00300BC5">
              <w:rPr>
                <w:rFonts w:ascii="Times New Roman" w:hAnsi="Times New Roman" w:cs="Times New Roman"/>
                <w:sz w:val="24"/>
                <w:szCs w:val="24"/>
              </w:rPr>
              <w:t xml:space="preserve"> </w:t>
            </w:r>
            <w:proofErr w:type="spellStart"/>
            <w:r w:rsidRPr="00300BC5">
              <w:rPr>
                <w:rFonts w:ascii="Times New Roman" w:hAnsi="Times New Roman" w:cs="Times New Roman"/>
                <w:sz w:val="24"/>
                <w:szCs w:val="24"/>
              </w:rPr>
              <w:t>pathological</w:t>
            </w:r>
            <w:proofErr w:type="spellEnd"/>
            <w:r w:rsidRPr="00300BC5">
              <w:rPr>
                <w:rFonts w:ascii="Times New Roman" w:hAnsi="Times New Roman" w:cs="Times New Roman"/>
                <w:sz w:val="24"/>
                <w:szCs w:val="24"/>
              </w:rPr>
              <w:t xml:space="preserve"> </w:t>
            </w:r>
            <w:proofErr w:type="spellStart"/>
            <w:r w:rsidRPr="00300BC5">
              <w:rPr>
                <w:rFonts w:ascii="Times New Roman" w:hAnsi="Times New Roman" w:cs="Times New Roman"/>
                <w:sz w:val="24"/>
                <w:szCs w:val="24"/>
              </w:rPr>
              <w:t>conditions</w:t>
            </w:r>
            <w:proofErr w:type="spellEnd"/>
          </w:p>
        </w:tc>
        <w:tc>
          <w:tcPr>
            <w:tcW w:w="1985" w:type="dxa"/>
          </w:tcPr>
          <w:p w:rsidR="000A05E9" w:rsidRPr="00300BC5" w:rsidRDefault="000A05E9" w:rsidP="009A4ABB">
            <w:pPr>
              <w:pStyle w:val="TableParagraph"/>
              <w:spacing w:line="320" w:lineRule="exact"/>
              <w:rPr>
                <w:b/>
                <w:sz w:val="24"/>
                <w:szCs w:val="24"/>
                <w:lang w:val="en-US"/>
              </w:rPr>
            </w:pPr>
            <w:r w:rsidRPr="00300BC5">
              <w:rPr>
                <w:b/>
                <w:sz w:val="24"/>
                <w:szCs w:val="24"/>
                <w:lang w:val="en-US"/>
              </w:rPr>
              <w:t>Level</w:t>
            </w:r>
          </w:p>
        </w:tc>
        <w:tc>
          <w:tcPr>
            <w:tcW w:w="1099" w:type="dxa"/>
          </w:tcPr>
          <w:p w:rsidR="000A05E9" w:rsidRPr="00300BC5" w:rsidRDefault="000A05E9" w:rsidP="009A4ABB">
            <w:pPr>
              <w:pStyle w:val="TableParagraph"/>
              <w:spacing w:line="320" w:lineRule="exact"/>
              <w:ind w:left="106"/>
              <w:rPr>
                <w:b/>
                <w:sz w:val="24"/>
                <w:szCs w:val="24"/>
              </w:rPr>
            </w:pPr>
            <w:r w:rsidRPr="00300BC5">
              <w:rPr>
                <w:b/>
                <w:sz w:val="24"/>
                <w:szCs w:val="24"/>
              </w:rPr>
              <w:t>Н</w:t>
            </w:r>
          </w:p>
        </w:tc>
      </w:tr>
      <w:tr w:rsidR="000A05E9" w:rsidTr="000A05E9">
        <w:tc>
          <w:tcPr>
            <w:tcW w:w="6487" w:type="dxa"/>
          </w:tcPr>
          <w:p w:rsidR="000A05E9" w:rsidRPr="00300BC5" w:rsidRDefault="000A05E9" w:rsidP="00911A74">
            <w:pPr>
              <w:rPr>
                <w:rFonts w:ascii="Times New Roman" w:hAnsi="Times New Roman" w:cs="Times New Roman"/>
                <w:sz w:val="24"/>
                <w:szCs w:val="24"/>
                <w:lang w:val="en-US"/>
              </w:rPr>
            </w:pPr>
            <w:r w:rsidRPr="00300BC5">
              <w:rPr>
                <w:rFonts w:ascii="Times New Roman" w:hAnsi="Times New Roman" w:cs="Times New Roman"/>
                <w:sz w:val="24"/>
                <w:szCs w:val="24"/>
                <w:lang w:val="en-US"/>
              </w:rPr>
              <w:t>Dental diseases of non-carious origin.</w:t>
            </w:r>
          </w:p>
        </w:tc>
        <w:tc>
          <w:tcPr>
            <w:tcW w:w="1985" w:type="dxa"/>
          </w:tcPr>
          <w:p w:rsidR="000A05E9" w:rsidRPr="00300BC5" w:rsidRDefault="000A05E9" w:rsidP="009A4ABB">
            <w:pPr>
              <w:pStyle w:val="TableParagraph"/>
              <w:spacing w:line="315" w:lineRule="exact"/>
              <w:rPr>
                <w:sz w:val="24"/>
                <w:szCs w:val="24"/>
              </w:rPr>
            </w:pPr>
            <w:r w:rsidRPr="00300BC5">
              <w:rPr>
                <w:sz w:val="24"/>
                <w:szCs w:val="24"/>
              </w:rPr>
              <w:t>1</w:t>
            </w:r>
          </w:p>
        </w:tc>
        <w:tc>
          <w:tcPr>
            <w:tcW w:w="1099" w:type="dxa"/>
          </w:tcPr>
          <w:p w:rsidR="000A05E9" w:rsidRPr="00300BC5" w:rsidRDefault="000A05E9" w:rsidP="009A4ABB">
            <w:pPr>
              <w:pStyle w:val="TableParagraph"/>
              <w:spacing w:line="240" w:lineRule="auto"/>
              <w:ind w:left="0"/>
              <w:rPr>
                <w:sz w:val="24"/>
                <w:szCs w:val="24"/>
              </w:rPr>
            </w:pPr>
          </w:p>
        </w:tc>
      </w:tr>
      <w:tr w:rsidR="000A05E9" w:rsidTr="000A05E9">
        <w:tc>
          <w:tcPr>
            <w:tcW w:w="6487" w:type="dxa"/>
          </w:tcPr>
          <w:p w:rsidR="000A05E9" w:rsidRPr="00300BC5" w:rsidRDefault="000A05E9" w:rsidP="00911A74">
            <w:pPr>
              <w:rPr>
                <w:rFonts w:ascii="Times New Roman" w:hAnsi="Times New Roman" w:cs="Times New Roman"/>
                <w:sz w:val="24"/>
                <w:szCs w:val="24"/>
              </w:rPr>
            </w:pPr>
            <w:proofErr w:type="spellStart"/>
            <w:r w:rsidRPr="00300BC5">
              <w:rPr>
                <w:rFonts w:ascii="Times New Roman" w:hAnsi="Times New Roman" w:cs="Times New Roman"/>
                <w:sz w:val="24"/>
                <w:szCs w:val="24"/>
              </w:rPr>
              <w:t>Dental</w:t>
            </w:r>
            <w:proofErr w:type="spellEnd"/>
            <w:r w:rsidRPr="00300BC5">
              <w:rPr>
                <w:rFonts w:ascii="Times New Roman" w:hAnsi="Times New Roman" w:cs="Times New Roman"/>
                <w:sz w:val="24"/>
                <w:szCs w:val="24"/>
              </w:rPr>
              <w:t xml:space="preserve"> </w:t>
            </w:r>
            <w:proofErr w:type="spellStart"/>
            <w:r w:rsidRPr="00300BC5">
              <w:rPr>
                <w:rFonts w:ascii="Times New Roman" w:hAnsi="Times New Roman" w:cs="Times New Roman"/>
                <w:sz w:val="24"/>
                <w:szCs w:val="24"/>
              </w:rPr>
              <w:t>caries</w:t>
            </w:r>
            <w:proofErr w:type="spellEnd"/>
          </w:p>
        </w:tc>
        <w:tc>
          <w:tcPr>
            <w:tcW w:w="1985" w:type="dxa"/>
          </w:tcPr>
          <w:p w:rsidR="000A05E9" w:rsidRPr="00300BC5" w:rsidRDefault="000A05E9" w:rsidP="009A4ABB">
            <w:pPr>
              <w:pStyle w:val="TableParagraph"/>
              <w:spacing w:line="315" w:lineRule="exact"/>
              <w:rPr>
                <w:sz w:val="24"/>
                <w:szCs w:val="24"/>
              </w:rPr>
            </w:pPr>
            <w:r w:rsidRPr="00300BC5">
              <w:rPr>
                <w:sz w:val="24"/>
                <w:szCs w:val="24"/>
              </w:rPr>
              <w:t>1</w:t>
            </w:r>
          </w:p>
        </w:tc>
        <w:tc>
          <w:tcPr>
            <w:tcW w:w="1099" w:type="dxa"/>
          </w:tcPr>
          <w:p w:rsidR="000A05E9" w:rsidRPr="00300BC5" w:rsidRDefault="000A05E9" w:rsidP="009A4ABB">
            <w:pPr>
              <w:pStyle w:val="TableParagraph"/>
              <w:spacing w:line="240" w:lineRule="auto"/>
              <w:ind w:left="0"/>
              <w:rPr>
                <w:sz w:val="24"/>
                <w:szCs w:val="24"/>
              </w:rPr>
            </w:pPr>
          </w:p>
        </w:tc>
      </w:tr>
      <w:tr w:rsidR="000A05E9" w:rsidTr="000A05E9">
        <w:tc>
          <w:tcPr>
            <w:tcW w:w="6487" w:type="dxa"/>
          </w:tcPr>
          <w:p w:rsidR="000A05E9" w:rsidRPr="00300BC5" w:rsidRDefault="000A05E9" w:rsidP="00911A74">
            <w:pPr>
              <w:rPr>
                <w:rFonts w:ascii="Times New Roman" w:hAnsi="Times New Roman" w:cs="Times New Roman"/>
                <w:b/>
                <w:sz w:val="24"/>
                <w:szCs w:val="24"/>
              </w:rPr>
            </w:pPr>
            <w:proofErr w:type="spellStart"/>
            <w:r w:rsidRPr="00300BC5">
              <w:rPr>
                <w:rFonts w:ascii="Times New Roman" w:hAnsi="Times New Roman" w:cs="Times New Roman"/>
                <w:b/>
                <w:sz w:val="24"/>
                <w:szCs w:val="24"/>
              </w:rPr>
              <w:t>Endodontics</w:t>
            </w:r>
            <w:proofErr w:type="spellEnd"/>
            <w:r w:rsidRPr="00300BC5">
              <w:rPr>
                <w:rFonts w:ascii="Times New Roman" w:hAnsi="Times New Roman" w:cs="Times New Roman"/>
                <w:b/>
                <w:sz w:val="24"/>
                <w:szCs w:val="24"/>
              </w:rPr>
              <w:t>:</w:t>
            </w:r>
          </w:p>
        </w:tc>
        <w:tc>
          <w:tcPr>
            <w:tcW w:w="1985" w:type="dxa"/>
          </w:tcPr>
          <w:p w:rsidR="000A05E9" w:rsidRPr="00300BC5" w:rsidRDefault="000A05E9" w:rsidP="009A4ABB">
            <w:pPr>
              <w:pStyle w:val="TableParagraph"/>
              <w:spacing w:line="240" w:lineRule="auto"/>
              <w:ind w:left="0"/>
              <w:rPr>
                <w:sz w:val="24"/>
                <w:szCs w:val="24"/>
              </w:rPr>
            </w:pPr>
          </w:p>
        </w:tc>
        <w:tc>
          <w:tcPr>
            <w:tcW w:w="1099" w:type="dxa"/>
          </w:tcPr>
          <w:p w:rsidR="000A05E9" w:rsidRPr="00300BC5" w:rsidRDefault="000A05E9" w:rsidP="009A4ABB">
            <w:pPr>
              <w:pStyle w:val="TableParagraph"/>
              <w:spacing w:line="240" w:lineRule="auto"/>
              <w:ind w:left="0"/>
              <w:rPr>
                <w:sz w:val="24"/>
                <w:szCs w:val="24"/>
              </w:rPr>
            </w:pPr>
          </w:p>
        </w:tc>
      </w:tr>
      <w:tr w:rsidR="000A05E9" w:rsidTr="000A05E9">
        <w:tc>
          <w:tcPr>
            <w:tcW w:w="6487" w:type="dxa"/>
          </w:tcPr>
          <w:p w:rsidR="000A05E9" w:rsidRPr="00300BC5" w:rsidRDefault="000A05E9" w:rsidP="00911A74">
            <w:pPr>
              <w:rPr>
                <w:rFonts w:ascii="Times New Roman" w:hAnsi="Times New Roman" w:cs="Times New Roman"/>
                <w:sz w:val="24"/>
                <w:szCs w:val="24"/>
              </w:rPr>
            </w:pPr>
            <w:r w:rsidRPr="00300BC5">
              <w:rPr>
                <w:rFonts w:ascii="Times New Roman" w:hAnsi="Times New Roman" w:cs="Times New Roman"/>
                <w:sz w:val="24"/>
                <w:szCs w:val="24"/>
              </w:rPr>
              <w:t xml:space="preserve">1. </w:t>
            </w:r>
            <w:proofErr w:type="spellStart"/>
            <w:r w:rsidRPr="00300BC5">
              <w:rPr>
                <w:rFonts w:ascii="Times New Roman" w:hAnsi="Times New Roman" w:cs="Times New Roman"/>
                <w:sz w:val="24"/>
                <w:szCs w:val="24"/>
              </w:rPr>
              <w:t>Pulpitis</w:t>
            </w:r>
            <w:proofErr w:type="spellEnd"/>
          </w:p>
        </w:tc>
        <w:tc>
          <w:tcPr>
            <w:tcW w:w="1985" w:type="dxa"/>
          </w:tcPr>
          <w:p w:rsidR="000A05E9" w:rsidRPr="00300BC5" w:rsidRDefault="000A05E9" w:rsidP="009A4ABB">
            <w:pPr>
              <w:pStyle w:val="TableParagraph"/>
              <w:spacing w:line="315" w:lineRule="exact"/>
              <w:rPr>
                <w:sz w:val="24"/>
                <w:szCs w:val="24"/>
              </w:rPr>
            </w:pPr>
            <w:r w:rsidRPr="00300BC5">
              <w:rPr>
                <w:sz w:val="24"/>
                <w:szCs w:val="24"/>
              </w:rPr>
              <w:t>1</w:t>
            </w:r>
          </w:p>
        </w:tc>
        <w:tc>
          <w:tcPr>
            <w:tcW w:w="1099" w:type="dxa"/>
          </w:tcPr>
          <w:p w:rsidR="000A05E9" w:rsidRPr="00300BC5" w:rsidRDefault="000A05E9" w:rsidP="009A4ABB">
            <w:pPr>
              <w:pStyle w:val="TableParagraph"/>
              <w:spacing w:line="240" w:lineRule="auto"/>
              <w:ind w:left="0"/>
              <w:rPr>
                <w:sz w:val="24"/>
                <w:szCs w:val="24"/>
              </w:rPr>
            </w:pPr>
          </w:p>
        </w:tc>
      </w:tr>
      <w:tr w:rsidR="000A05E9" w:rsidTr="000A05E9">
        <w:tc>
          <w:tcPr>
            <w:tcW w:w="6487" w:type="dxa"/>
          </w:tcPr>
          <w:p w:rsidR="000A05E9" w:rsidRPr="00300BC5" w:rsidRDefault="000A05E9" w:rsidP="00911A74">
            <w:pPr>
              <w:rPr>
                <w:rFonts w:ascii="Times New Roman" w:hAnsi="Times New Roman" w:cs="Times New Roman"/>
                <w:sz w:val="24"/>
                <w:szCs w:val="24"/>
              </w:rPr>
            </w:pPr>
            <w:r w:rsidRPr="00300BC5">
              <w:rPr>
                <w:rFonts w:ascii="Times New Roman" w:hAnsi="Times New Roman" w:cs="Times New Roman"/>
                <w:sz w:val="24"/>
                <w:szCs w:val="24"/>
              </w:rPr>
              <w:t xml:space="preserve">2. </w:t>
            </w:r>
            <w:proofErr w:type="spellStart"/>
            <w:r w:rsidRPr="00300BC5">
              <w:rPr>
                <w:rFonts w:ascii="Times New Roman" w:hAnsi="Times New Roman" w:cs="Times New Roman"/>
                <w:sz w:val="24"/>
                <w:szCs w:val="24"/>
              </w:rPr>
              <w:t>Periodontitis</w:t>
            </w:r>
            <w:proofErr w:type="spellEnd"/>
          </w:p>
        </w:tc>
        <w:tc>
          <w:tcPr>
            <w:tcW w:w="1985" w:type="dxa"/>
          </w:tcPr>
          <w:p w:rsidR="000A05E9" w:rsidRPr="00300BC5" w:rsidRDefault="000A05E9" w:rsidP="009A4ABB">
            <w:pPr>
              <w:pStyle w:val="TableParagraph"/>
              <w:spacing w:line="315" w:lineRule="exact"/>
              <w:rPr>
                <w:sz w:val="24"/>
                <w:szCs w:val="24"/>
              </w:rPr>
            </w:pPr>
            <w:r w:rsidRPr="00300BC5">
              <w:rPr>
                <w:sz w:val="24"/>
                <w:szCs w:val="24"/>
              </w:rPr>
              <w:t>1</w:t>
            </w:r>
          </w:p>
        </w:tc>
        <w:tc>
          <w:tcPr>
            <w:tcW w:w="1099" w:type="dxa"/>
          </w:tcPr>
          <w:p w:rsidR="000A05E9" w:rsidRPr="00300BC5" w:rsidRDefault="000A05E9" w:rsidP="009A4ABB">
            <w:pPr>
              <w:pStyle w:val="TableParagraph"/>
              <w:spacing w:line="240" w:lineRule="auto"/>
              <w:ind w:left="0"/>
              <w:rPr>
                <w:sz w:val="24"/>
                <w:szCs w:val="24"/>
              </w:rPr>
            </w:pPr>
          </w:p>
        </w:tc>
      </w:tr>
      <w:tr w:rsidR="000A05E9" w:rsidTr="000A05E9">
        <w:tc>
          <w:tcPr>
            <w:tcW w:w="6487" w:type="dxa"/>
          </w:tcPr>
          <w:p w:rsidR="000A05E9" w:rsidRPr="00300BC5" w:rsidRDefault="000A05E9" w:rsidP="00911A74">
            <w:pPr>
              <w:rPr>
                <w:rFonts w:ascii="Times New Roman" w:hAnsi="Times New Roman" w:cs="Times New Roman"/>
                <w:sz w:val="24"/>
                <w:szCs w:val="24"/>
              </w:rPr>
            </w:pPr>
            <w:proofErr w:type="spellStart"/>
            <w:r w:rsidRPr="00300BC5">
              <w:rPr>
                <w:rFonts w:ascii="Times New Roman" w:hAnsi="Times New Roman" w:cs="Times New Roman"/>
                <w:sz w:val="24"/>
                <w:szCs w:val="24"/>
              </w:rPr>
              <w:t>Periodontal</w:t>
            </w:r>
            <w:proofErr w:type="spellEnd"/>
            <w:r w:rsidRPr="00300BC5">
              <w:rPr>
                <w:rFonts w:ascii="Times New Roman" w:hAnsi="Times New Roman" w:cs="Times New Roman"/>
                <w:sz w:val="24"/>
                <w:szCs w:val="24"/>
              </w:rPr>
              <w:t xml:space="preserve"> diseases:</w:t>
            </w:r>
          </w:p>
        </w:tc>
        <w:tc>
          <w:tcPr>
            <w:tcW w:w="1985" w:type="dxa"/>
          </w:tcPr>
          <w:p w:rsidR="000A05E9" w:rsidRPr="00300BC5" w:rsidRDefault="000A05E9" w:rsidP="009A4ABB">
            <w:pPr>
              <w:pStyle w:val="TableParagraph"/>
              <w:spacing w:line="240" w:lineRule="auto"/>
              <w:ind w:left="0"/>
              <w:rPr>
                <w:sz w:val="24"/>
                <w:szCs w:val="24"/>
                <w:lang w:val="en-US"/>
              </w:rPr>
            </w:pPr>
            <w:r w:rsidRPr="00300BC5">
              <w:rPr>
                <w:sz w:val="24"/>
                <w:szCs w:val="24"/>
                <w:lang w:val="en-US"/>
              </w:rPr>
              <w:t>1</w:t>
            </w:r>
          </w:p>
        </w:tc>
        <w:tc>
          <w:tcPr>
            <w:tcW w:w="1099" w:type="dxa"/>
          </w:tcPr>
          <w:p w:rsidR="000A05E9" w:rsidRPr="00300BC5" w:rsidRDefault="000A05E9" w:rsidP="009A4ABB">
            <w:pPr>
              <w:pStyle w:val="TableParagraph"/>
              <w:spacing w:line="240" w:lineRule="auto"/>
              <w:ind w:left="0"/>
              <w:rPr>
                <w:sz w:val="24"/>
                <w:szCs w:val="24"/>
              </w:rPr>
            </w:pPr>
          </w:p>
        </w:tc>
      </w:tr>
      <w:tr w:rsidR="000A05E9" w:rsidTr="000A05E9">
        <w:tc>
          <w:tcPr>
            <w:tcW w:w="6487" w:type="dxa"/>
          </w:tcPr>
          <w:p w:rsidR="000A05E9" w:rsidRPr="00300BC5" w:rsidRDefault="000A05E9" w:rsidP="00FF2FDE">
            <w:pPr>
              <w:rPr>
                <w:rFonts w:ascii="Times New Roman" w:hAnsi="Times New Roman" w:cs="Times New Roman"/>
                <w:sz w:val="24"/>
                <w:szCs w:val="24"/>
              </w:rPr>
            </w:pPr>
            <w:r w:rsidRPr="00300BC5">
              <w:rPr>
                <w:rFonts w:ascii="Times New Roman" w:hAnsi="Times New Roman" w:cs="Times New Roman"/>
                <w:sz w:val="24"/>
                <w:szCs w:val="24"/>
              </w:rPr>
              <w:t xml:space="preserve">1. </w:t>
            </w:r>
            <w:proofErr w:type="spellStart"/>
            <w:r w:rsidRPr="00300BC5">
              <w:rPr>
                <w:rFonts w:ascii="Times New Roman" w:hAnsi="Times New Roman" w:cs="Times New Roman"/>
                <w:sz w:val="24"/>
                <w:szCs w:val="24"/>
              </w:rPr>
              <w:t>Gingivitis</w:t>
            </w:r>
            <w:proofErr w:type="spellEnd"/>
          </w:p>
        </w:tc>
        <w:tc>
          <w:tcPr>
            <w:tcW w:w="1985" w:type="dxa"/>
          </w:tcPr>
          <w:p w:rsidR="000A05E9" w:rsidRPr="00300BC5" w:rsidRDefault="000A05E9" w:rsidP="009A4ABB">
            <w:pPr>
              <w:pStyle w:val="TableParagraph"/>
              <w:spacing w:line="240" w:lineRule="auto"/>
              <w:ind w:left="0"/>
              <w:rPr>
                <w:sz w:val="24"/>
                <w:szCs w:val="24"/>
                <w:lang w:val="en-US"/>
              </w:rPr>
            </w:pPr>
            <w:r w:rsidRPr="00300BC5">
              <w:rPr>
                <w:sz w:val="24"/>
                <w:szCs w:val="24"/>
                <w:lang w:val="en-US"/>
              </w:rPr>
              <w:t>1</w:t>
            </w:r>
          </w:p>
        </w:tc>
        <w:tc>
          <w:tcPr>
            <w:tcW w:w="1099" w:type="dxa"/>
          </w:tcPr>
          <w:p w:rsidR="000A05E9" w:rsidRPr="00300BC5" w:rsidRDefault="000A05E9" w:rsidP="009A4ABB">
            <w:pPr>
              <w:pStyle w:val="TableParagraph"/>
              <w:spacing w:line="240" w:lineRule="auto"/>
              <w:ind w:left="0"/>
              <w:rPr>
                <w:sz w:val="24"/>
                <w:szCs w:val="24"/>
              </w:rPr>
            </w:pPr>
          </w:p>
        </w:tc>
      </w:tr>
      <w:tr w:rsidR="000A05E9" w:rsidTr="000A05E9">
        <w:tc>
          <w:tcPr>
            <w:tcW w:w="6487" w:type="dxa"/>
          </w:tcPr>
          <w:p w:rsidR="000A05E9" w:rsidRPr="00300BC5" w:rsidRDefault="000A05E9" w:rsidP="00FF2FDE">
            <w:pPr>
              <w:rPr>
                <w:rFonts w:ascii="Times New Roman" w:hAnsi="Times New Roman" w:cs="Times New Roman"/>
                <w:sz w:val="24"/>
                <w:szCs w:val="24"/>
              </w:rPr>
            </w:pPr>
            <w:r w:rsidRPr="00300BC5">
              <w:rPr>
                <w:rFonts w:ascii="Times New Roman" w:hAnsi="Times New Roman" w:cs="Times New Roman"/>
                <w:sz w:val="24"/>
                <w:szCs w:val="24"/>
              </w:rPr>
              <w:t xml:space="preserve">2. </w:t>
            </w:r>
            <w:proofErr w:type="spellStart"/>
            <w:r w:rsidRPr="00300BC5">
              <w:rPr>
                <w:rFonts w:ascii="Times New Roman" w:hAnsi="Times New Roman" w:cs="Times New Roman"/>
                <w:sz w:val="24"/>
                <w:szCs w:val="24"/>
              </w:rPr>
              <w:t>Periodontitis</w:t>
            </w:r>
            <w:proofErr w:type="spellEnd"/>
          </w:p>
        </w:tc>
        <w:tc>
          <w:tcPr>
            <w:tcW w:w="1985" w:type="dxa"/>
          </w:tcPr>
          <w:p w:rsidR="000A05E9" w:rsidRPr="00300BC5" w:rsidRDefault="000A05E9" w:rsidP="009A4ABB">
            <w:pPr>
              <w:pStyle w:val="TableParagraph"/>
              <w:spacing w:line="240" w:lineRule="auto"/>
              <w:ind w:left="0"/>
              <w:rPr>
                <w:sz w:val="24"/>
                <w:szCs w:val="24"/>
                <w:lang w:val="en-US"/>
              </w:rPr>
            </w:pPr>
            <w:r w:rsidRPr="00300BC5">
              <w:rPr>
                <w:sz w:val="24"/>
                <w:szCs w:val="24"/>
                <w:lang w:val="en-US"/>
              </w:rPr>
              <w:t>1</w:t>
            </w:r>
          </w:p>
        </w:tc>
        <w:tc>
          <w:tcPr>
            <w:tcW w:w="1099" w:type="dxa"/>
          </w:tcPr>
          <w:p w:rsidR="000A05E9" w:rsidRPr="00300BC5" w:rsidRDefault="000A05E9" w:rsidP="009A4ABB">
            <w:pPr>
              <w:pStyle w:val="TableParagraph"/>
              <w:spacing w:line="240" w:lineRule="auto"/>
              <w:ind w:left="0"/>
              <w:rPr>
                <w:sz w:val="24"/>
                <w:szCs w:val="24"/>
              </w:rPr>
            </w:pPr>
          </w:p>
        </w:tc>
      </w:tr>
      <w:tr w:rsidR="000A05E9" w:rsidTr="000A05E9">
        <w:tc>
          <w:tcPr>
            <w:tcW w:w="6487" w:type="dxa"/>
          </w:tcPr>
          <w:p w:rsidR="000A05E9" w:rsidRPr="00300BC5" w:rsidRDefault="000A05E9" w:rsidP="00FF2FDE">
            <w:pPr>
              <w:rPr>
                <w:rFonts w:ascii="Times New Roman" w:hAnsi="Times New Roman" w:cs="Times New Roman"/>
                <w:sz w:val="24"/>
                <w:szCs w:val="24"/>
              </w:rPr>
            </w:pPr>
            <w:r w:rsidRPr="00300BC5">
              <w:rPr>
                <w:rFonts w:ascii="Times New Roman" w:hAnsi="Times New Roman" w:cs="Times New Roman"/>
                <w:sz w:val="24"/>
                <w:szCs w:val="24"/>
              </w:rPr>
              <w:t xml:space="preserve">3. </w:t>
            </w:r>
            <w:proofErr w:type="spellStart"/>
            <w:r w:rsidRPr="00300BC5">
              <w:rPr>
                <w:rFonts w:ascii="Times New Roman" w:hAnsi="Times New Roman" w:cs="Times New Roman"/>
                <w:sz w:val="24"/>
                <w:szCs w:val="24"/>
              </w:rPr>
              <w:t>Periodontal</w:t>
            </w:r>
            <w:proofErr w:type="spellEnd"/>
            <w:r w:rsidRPr="00300BC5">
              <w:rPr>
                <w:rFonts w:ascii="Times New Roman" w:hAnsi="Times New Roman" w:cs="Times New Roman"/>
                <w:sz w:val="24"/>
                <w:szCs w:val="24"/>
              </w:rPr>
              <w:t xml:space="preserve"> </w:t>
            </w:r>
            <w:proofErr w:type="spellStart"/>
            <w:r w:rsidRPr="00300BC5">
              <w:rPr>
                <w:rFonts w:ascii="Times New Roman" w:hAnsi="Times New Roman" w:cs="Times New Roman"/>
                <w:sz w:val="24"/>
                <w:szCs w:val="24"/>
              </w:rPr>
              <w:t>disease</w:t>
            </w:r>
            <w:proofErr w:type="spellEnd"/>
          </w:p>
        </w:tc>
        <w:tc>
          <w:tcPr>
            <w:tcW w:w="1985" w:type="dxa"/>
          </w:tcPr>
          <w:p w:rsidR="000A05E9" w:rsidRPr="00300BC5" w:rsidRDefault="000A05E9" w:rsidP="009A4ABB">
            <w:pPr>
              <w:pStyle w:val="TableParagraph"/>
              <w:spacing w:line="240" w:lineRule="auto"/>
              <w:ind w:left="0"/>
              <w:rPr>
                <w:sz w:val="24"/>
                <w:szCs w:val="24"/>
                <w:lang w:val="en-US"/>
              </w:rPr>
            </w:pPr>
            <w:r w:rsidRPr="00300BC5">
              <w:rPr>
                <w:sz w:val="24"/>
                <w:szCs w:val="24"/>
                <w:lang w:val="en-US"/>
              </w:rPr>
              <w:t>1</w:t>
            </w:r>
          </w:p>
        </w:tc>
        <w:tc>
          <w:tcPr>
            <w:tcW w:w="1099" w:type="dxa"/>
          </w:tcPr>
          <w:p w:rsidR="000A05E9" w:rsidRPr="00300BC5" w:rsidRDefault="000A05E9" w:rsidP="009A4ABB">
            <w:pPr>
              <w:pStyle w:val="TableParagraph"/>
              <w:spacing w:line="240" w:lineRule="auto"/>
              <w:ind w:left="0"/>
              <w:rPr>
                <w:sz w:val="24"/>
                <w:szCs w:val="24"/>
              </w:rPr>
            </w:pPr>
          </w:p>
        </w:tc>
      </w:tr>
      <w:tr w:rsidR="000A05E9" w:rsidTr="000A05E9">
        <w:tc>
          <w:tcPr>
            <w:tcW w:w="6487" w:type="dxa"/>
          </w:tcPr>
          <w:p w:rsidR="000A05E9" w:rsidRPr="00300BC5" w:rsidRDefault="000A05E9" w:rsidP="00FF2FDE">
            <w:pPr>
              <w:rPr>
                <w:rFonts w:ascii="Times New Roman" w:hAnsi="Times New Roman" w:cs="Times New Roman"/>
                <w:sz w:val="24"/>
                <w:szCs w:val="24"/>
              </w:rPr>
            </w:pPr>
            <w:r w:rsidRPr="00300BC5">
              <w:rPr>
                <w:rFonts w:ascii="Times New Roman" w:hAnsi="Times New Roman" w:cs="Times New Roman"/>
                <w:sz w:val="24"/>
                <w:szCs w:val="24"/>
              </w:rPr>
              <w:t xml:space="preserve">4. </w:t>
            </w:r>
            <w:proofErr w:type="spellStart"/>
            <w:r w:rsidRPr="00300BC5">
              <w:rPr>
                <w:rFonts w:ascii="Times New Roman" w:hAnsi="Times New Roman" w:cs="Times New Roman"/>
                <w:sz w:val="24"/>
                <w:szCs w:val="24"/>
              </w:rPr>
              <w:t>Periodontal</w:t>
            </w:r>
            <w:proofErr w:type="spellEnd"/>
            <w:r w:rsidRPr="00300BC5">
              <w:rPr>
                <w:rFonts w:ascii="Times New Roman" w:hAnsi="Times New Roman" w:cs="Times New Roman"/>
                <w:sz w:val="24"/>
                <w:szCs w:val="24"/>
              </w:rPr>
              <w:t xml:space="preserve"> </w:t>
            </w:r>
            <w:proofErr w:type="spellStart"/>
            <w:r w:rsidRPr="00300BC5">
              <w:rPr>
                <w:rFonts w:ascii="Times New Roman" w:hAnsi="Times New Roman" w:cs="Times New Roman"/>
                <w:sz w:val="24"/>
                <w:szCs w:val="24"/>
              </w:rPr>
              <w:t>disease</w:t>
            </w:r>
            <w:proofErr w:type="spellEnd"/>
          </w:p>
        </w:tc>
        <w:tc>
          <w:tcPr>
            <w:tcW w:w="1985" w:type="dxa"/>
          </w:tcPr>
          <w:p w:rsidR="000A05E9" w:rsidRPr="00300BC5" w:rsidRDefault="000A05E9" w:rsidP="009A4ABB">
            <w:pPr>
              <w:pStyle w:val="TableParagraph"/>
              <w:spacing w:line="240" w:lineRule="auto"/>
              <w:ind w:left="0"/>
              <w:rPr>
                <w:sz w:val="24"/>
                <w:szCs w:val="24"/>
                <w:lang w:val="en-US"/>
              </w:rPr>
            </w:pPr>
            <w:r w:rsidRPr="00300BC5">
              <w:rPr>
                <w:sz w:val="24"/>
                <w:szCs w:val="24"/>
                <w:lang w:val="en-US"/>
              </w:rPr>
              <w:t>1</w:t>
            </w:r>
          </w:p>
        </w:tc>
        <w:tc>
          <w:tcPr>
            <w:tcW w:w="1099" w:type="dxa"/>
          </w:tcPr>
          <w:p w:rsidR="000A05E9" w:rsidRPr="00300BC5" w:rsidRDefault="000A05E9" w:rsidP="009A4ABB">
            <w:pPr>
              <w:pStyle w:val="TableParagraph"/>
              <w:spacing w:line="240" w:lineRule="auto"/>
              <w:ind w:left="0"/>
              <w:rPr>
                <w:sz w:val="24"/>
                <w:szCs w:val="24"/>
              </w:rPr>
            </w:pPr>
          </w:p>
        </w:tc>
      </w:tr>
      <w:tr w:rsidR="000A05E9" w:rsidTr="000A05E9">
        <w:tc>
          <w:tcPr>
            <w:tcW w:w="6487" w:type="dxa"/>
          </w:tcPr>
          <w:p w:rsidR="000A05E9" w:rsidRPr="00300BC5" w:rsidRDefault="000A05E9" w:rsidP="00FF2FDE">
            <w:pPr>
              <w:rPr>
                <w:rFonts w:ascii="Times New Roman" w:hAnsi="Times New Roman" w:cs="Times New Roman"/>
                <w:sz w:val="24"/>
                <w:szCs w:val="24"/>
              </w:rPr>
            </w:pPr>
            <w:r w:rsidRPr="00300BC5">
              <w:rPr>
                <w:rFonts w:ascii="Times New Roman" w:hAnsi="Times New Roman" w:cs="Times New Roman"/>
                <w:sz w:val="24"/>
                <w:szCs w:val="24"/>
              </w:rPr>
              <w:t xml:space="preserve">5. </w:t>
            </w:r>
            <w:proofErr w:type="spellStart"/>
            <w:r w:rsidRPr="00300BC5">
              <w:rPr>
                <w:rFonts w:ascii="Times New Roman" w:hAnsi="Times New Roman" w:cs="Times New Roman"/>
                <w:sz w:val="24"/>
                <w:szCs w:val="24"/>
              </w:rPr>
              <w:t>Periodontal</w:t>
            </w:r>
            <w:proofErr w:type="spellEnd"/>
            <w:r w:rsidRPr="00300BC5">
              <w:rPr>
                <w:rFonts w:ascii="Times New Roman" w:hAnsi="Times New Roman" w:cs="Times New Roman"/>
                <w:sz w:val="24"/>
                <w:szCs w:val="24"/>
              </w:rPr>
              <w:t xml:space="preserve"> diseases</w:t>
            </w:r>
          </w:p>
        </w:tc>
        <w:tc>
          <w:tcPr>
            <w:tcW w:w="1985" w:type="dxa"/>
          </w:tcPr>
          <w:p w:rsidR="000A05E9" w:rsidRPr="00300BC5" w:rsidRDefault="000A05E9" w:rsidP="009A4ABB">
            <w:pPr>
              <w:pStyle w:val="TableParagraph"/>
              <w:spacing w:line="240" w:lineRule="auto"/>
              <w:ind w:left="0"/>
              <w:rPr>
                <w:sz w:val="24"/>
                <w:szCs w:val="24"/>
                <w:lang w:val="en-US"/>
              </w:rPr>
            </w:pPr>
            <w:r w:rsidRPr="00300BC5">
              <w:rPr>
                <w:sz w:val="24"/>
                <w:szCs w:val="24"/>
                <w:lang w:val="en-US"/>
              </w:rPr>
              <w:t>1</w:t>
            </w:r>
          </w:p>
        </w:tc>
        <w:tc>
          <w:tcPr>
            <w:tcW w:w="1099" w:type="dxa"/>
          </w:tcPr>
          <w:p w:rsidR="000A05E9" w:rsidRPr="00300BC5" w:rsidRDefault="000A05E9" w:rsidP="009A4ABB">
            <w:pPr>
              <w:pStyle w:val="TableParagraph"/>
              <w:spacing w:line="240" w:lineRule="auto"/>
              <w:ind w:left="0"/>
              <w:rPr>
                <w:sz w:val="24"/>
                <w:szCs w:val="24"/>
              </w:rPr>
            </w:pPr>
          </w:p>
        </w:tc>
      </w:tr>
      <w:tr w:rsidR="000A05E9" w:rsidTr="000A05E9">
        <w:tc>
          <w:tcPr>
            <w:tcW w:w="6487" w:type="dxa"/>
          </w:tcPr>
          <w:p w:rsidR="000A05E9" w:rsidRPr="00300BC5" w:rsidRDefault="000A05E9" w:rsidP="00FF2FDE">
            <w:pPr>
              <w:rPr>
                <w:rFonts w:ascii="Times New Roman" w:hAnsi="Times New Roman" w:cs="Times New Roman"/>
                <w:b/>
                <w:sz w:val="24"/>
                <w:szCs w:val="24"/>
              </w:rPr>
            </w:pPr>
            <w:r w:rsidRPr="00300BC5">
              <w:rPr>
                <w:rFonts w:ascii="Times New Roman" w:hAnsi="Times New Roman" w:cs="Times New Roman"/>
                <w:b/>
                <w:sz w:val="24"/>
                <w:szCs w:val="24"/>
              </w:rPr>
              <w:t xml:space="preserve">Diseases </w:t>
            </w:r>
            <w:proofErr w:type="spellStart"/>
            <w:r w:rsidRPr="00300BC5">
              <w:rPr>
                <w:rFonts w:ascii="Times New Roman" w:hAnsi="Times New Roman" w:cs="Times New Roman"/>
                <w:b/>
                <w:sz w:val="24"/>
                <w:szCs w:val="24"/>
              </w:rPr>
              <w:t>of</w:t>
            </w:r>
            <w:proofErr w:type="spellEnd"/>
            <w:r w:rsidRPr="00300BC5">
              <w:rPr>
                <w:rFonts w:ascii="Times New Roman" w:hAnsi="Times New Roman" w:cs="Times New Roman"/>
                <w:b/>
                <w:sz w:val="24"/>
                <w:szCs w:val="24"/>
              </w:rPr>
              <w:t xml:space="preserve"> </w:t>
            </w:r>
            <w:proofErr w:type="spellStart"/>
            <w:r w:rsidRPr="00300BC5">
              <w:rPr>
                <w:rFonts w:ascii="Times New Roman" w:hAnsi="Times New Roman" w:cs="Times New Roman"/>
                <w:b/>
                <w:sz w:val="24"/>
                <w:szCs w:val="24"/>
              </w:rPr>
              <w:t>the</w:t>
            </w:r>
            <w:proofErr w:type="spellEnd"/>
            <w:r w:rsidRPr="00300BC5">
              <w:rPr>
                <w:rFonts w:ascii="Times New Roman" w:hAnsi="Times New Roman" w:cs="Times New Roman"/>
                <w:b/>
                <w:sz w:val="24"/>
                <w:szCs w:val="24"/>
              </w:rPr>
              <w:t xml:space="preserve"> SOPR:</w:t>
            </w:r>
          </w:p>
        </w:tc>
        <w:tc>
          <w:tcPr>
            <w:tcW w:w="1985" w:type="dxa"/>
          </w:tcPr>
          <w:p w:rsidR="000A05E9" w:rsidRPr="00300BC5" w:rsidRDefault="000A05E9" w:rsidP="009A4ABB">
            <w:pPr>
              <w:pStyle w:val="TableParagraph"/>
              <w:spacing w:line="240" w:lineRule="auto"/>
              <w:ind w:left="0"/>
              <w:rPr>
                <w:sz w:val="24"/>
                <w:szCs w:val="24"/>
              </w:rPr>
            </w:pPr>
          </w:p>
        </w:tc>
        <w:tc>
          <w:tcPr>
            <w:tcW w:w="1099" w:type="dxa"/>
          </w:tcPr>
          <w:p w:rsidR="000A05E9" w:rsidRPr="00300BC5" w:rsidRDefault="000A05E9" w:rsidP="009A4ABB">
            <w:pPr>
              <w:pStyle w:val="TableParagraph"/>
              <w:spacing w:line="240" w:lineRule="auto"/>
              <w:ind w:left="0"/>
              <w:rPr>
                <w:sz w:val="24"/>
                <w:szCs w:val="24"/>
              </w:rPr>
            </w:pPr>
          </w:p>
        </w:tc>
      </w:tr>
      <w:tr w:rsidR="000A05E9" w:rsidTr="000A05E9">
        <w:tc>
          <w:tcPr>
            <w:tcW w:w="6487" w:type="dxa"/>
          </w:tcPr>
          <w:p w:rsidR="000A05E9" w:rsidRPr="00300BC5" w:rsidRDefault="000A05E9" w:rsidP="00FF2FDE">
            <w:pPr>
              <w:rPr>
                <w:rFonts w:ascii="Times New Roman" w:hAnsi="Times New Roman" w:cs="Times New Roman"/>
                <w:sz w:val="24"/>
                <w:szCs w:val="24"/>
                <w:lang w:val="en-US"/>
              </w:rPr>
            </w:pPr>
            <w:r w:rsidRPr="00300BC5">
              <w:rPr>
                <w:rFonts w:ascii="Times New Roman" w:hAnsi="Times New Roman" w:cs="Times New Roman"/>
                <w:sz w:val="24"/>
                <w:szCs w:val="24"/>
                <w:lang w:val="en-US"/>
              </w:rPr>
              <w:t>1. Traumatic lesions of the SOPR</w:t>
            </w:r>
          </w:p>
        </w:tc>
        <w:tc>
          <w:tcPr>
            <w:tcW w:w="1985" w:type="dxa"/>
          </w:tcPr>
          <w:p w:rsidR="000A05E9" w:rsidRPr="00300BC5" w:rsidRDefault="000A05E9" w:rsidP="009A4ABB">
            <w:pPr>
              <w:pStyle w:val="TableParagraph"/>
              <w:spacing w:line="240" w:lineRule="auto"/>
              <w:ind w:left="0"/>
              <w:rPr>
                <w:sz w:val="24"/>
                <w:szCs w:val="24"/>
                <w:lang w:val="en-US"/>
              </w:rPr>
            </w:pPr>
            <w:r w:rsidRPr="00300BC5">
              <w:rPr>
                <w:sz w:val="24"/>
                <w:szCs w:val="24"/>
                <w:lang w:val="en-US"/>
              </w:rPr>
              <w:t>1</w:t>
            </w:r>
          </w:p>
        </w:tc>
        <w:tc>
          <w:tcPr>
            <w:tcW w:w="1099" w:type="dxa"/>
          </w:tcPr>
          <w:p w:rsidR="000A05E9" w:rsidRPr="00300BC5" w:rsidRDefault="000A05E9" w:rsidP="009A4ABB">
            <w:pPr>
              <w:pStyle w:val="TableParagraph"/>
              <w:spacing w:line="240" w:lineRule="auto"/>
              <w:ind w:left="0"/>
              <w:rPr>
                <w:sz w:val="24"/>
                <w:szCs w:val="24"/>
                <w:lang w:val="en-US"/>
              </w:rPr>
            </w:pPr>
          </w:p>
        </w:tc>
      </w:tr>
      <w:tr w:rsidR="000A05E9" w:rsidTr="000A05E9">
        <w:tc>
          <w:tcPr>
            <w:tcW w:w="6487" w:type="dxa"/>
          </w:tcPr>
          <w:p w:rsidR="000A05E9" w:rsidRPr="00300BC5" w:rsidRDefault="000A05E9" w:rsidP="00781D52">
            <w:pPr>
              <w:rPr>
                <w:rFonts w:ascii="Times New Roman" w:hAnsi="Times New Roman" w:cs="Times New Roman"/>
                <w:sz w:val="24"/>
                <w:szCs w:val="24"/>
                <w:lang w:val="en-US"/>
              </w:rPr>
            </w:pPr>
            <w:r w:rsidRPr="00300BC5">
              <w:rPr>
                <w:rFonts w:ascii="Times New Roman" w:hAnsi="Times New Roman" w:cs="Times New Roman"/>
                <w:sz w:val="24"/>
                <w:szCs w:val="24"/>
                <w:lang w:val="en-US"/>
              </w:rPr>
              <w:t>2. Infectious diseases of the SOPR</w:t>
            </w:r>
          </w:p>
        </w:tc>
        <w:tc>
          <w:tcPr>
            <w:tcW w:w="1985" w:type="dxa"/>
          </w:tcPr>
          <w:p w:rsidR="000A05E9" w:rsidRPr="00300BC5" w:rsidRDefault="000A05E9" w:rsidP="009A4ABB">
            <w:pPr>
              <w:pStyle w:val="TableParagraph"/>
              <w:spacing w:line="240" w:lineRule="auto"/>
              <w:ind w:left="0"/>
              <w:rPr>
                <w:sz w:val="24"/>
                <w:szCs w:val="24"/>
                <w:lang w:val="en-US"/>
              </w:rPr>
            </w:pPr>
            <w:r w:rsidRPr="00300BC5">
              <w:rPr>
                <w:sz w:val="24"/>
                <w:szCs w:val="24"/>
                <w:lang w:val="en-US"/>
              </w:rPr>
              <w:t>1</w:t>
            </w:r>
          </w:p>
        </w:tc>
        <w:tc>
          <w:tcPr>
            <w:tcW w:w="1099" w:type="dxa"/>
          </w:tcPr>
          <w:p w:rsidR="000A05E9" w:rsidRPr="00300BC5" w:rsidRDefault="000A05E9" w:rsidP="009A4ABB">
            <w:pPr>
              <w:pStyle w:val="TableParagraph"/>
              <w:spacing w:line="240" w:lineRule="auto"/>
              <w:ind w:left="0"/>
              <w:rPr>
                <w:sz w:val="24"/>
                <w:szCs w:val="24"/>
                <w:lang w:val="en-US"/>
              </w:rPr>
            </w:pPr>
          </w:p>
        </w:tc>
      </w:tr>
      <w:tr w:rsidR="000A05E9" w:rsidTr="000A05E9">
        <w:tc>
          <w:tcPr>
            <w:tcW w:w="6487" w:type="dxa"/>
          </w:tcPr>
          <w:p w:rsidR="000A05E9" w:rsidRPr="00300BC5" w:rsidRDefault="000A05E9" w:rsidP="00781D52">
            <w:pPr>
              <w:rPr>
                <w:rFonts w:ascii="Times New Roman" w:hAnsi="Times New Roman" w:cs="Times New Roman"/>
                <w:sz w:val="24"/>
                <w:szCs w:val="24"/>
              </w:rPr>
            </w:pPr>
            <w:r w:rsidRPr="00300BC5">
              <w:rPr>
                <w:rFonts w:ascii="Times New Roman" w:hAnsi="Times New Roman" w:cs="Times New Roman"/>
                <w:sz w:val="24"/>
                <w:szCs w:val="24"/>
              </w:rPr>
              <w:t xml:space="preserve">3. </w:t>
            </w:r>
            <w:proofErr w:type="spellStart"/>
            <w:r w:rsidRPr="00300BC5">
              <w:rPr>
                <w:rFonts w:ascii="Times New Roman" w:hAnsi="Times New Roman" w:cs="Times New Roman"/>
                <w:sz w:val="24"/>
                <w:szCs w:val="24"/>
              </w:rPr>
              <w:t>Allergic</w:t>
            </w:r>
            <w:proofErr w:type="spellEnd"/>
            <w:r w:rsidRPr="00300BC5">
              <w:rPr>
                <w:rFonts w:ascii="Times New Roman" w:hAnsi="Times New Roman" w:cs="Times New Roman"/>
                <w:sz w:val="24"/>
                <w:szCs w:val="24"/>
              </w:rPr>
              <w:t xml:space="preserve"> diseases</w:t>
            </w:r>
          </w:p>
        </w:tc>
        <w:tc>
          <w:tcPr>
            <w:tcW w:w="1985" w:type="dxa"/>
          </w:tcPr>
          <w:p w:rsidR="000A05E9" w:rsidRPr="00300BC5" w:rsidRDefault="000A05E9" w:rsidP="009A4ABB">
            <w:pPr>
              <w:pStyle w:val="TableParagraph"/>
              <w:spacing w:line="240" w:lineRule="auto"/>
              <w:ind w:left="0"/>
              <w:rPr>
                <w:sz w:val="24"/>
                <w:szCs w:val="24"/>
                <w:lang w:val="en-US"/>
              </w:rPr>
            </w:pPr>
            <w:r w:rsidRPr="00300BC5">
              <w:rPr>
                <w:sz w:val="24"/>
                <w:szCs w:val="24"/>
                <w:lang w:val="en-US"/>
              </w:rPr>
              <w:t>1</w:t>
            </w:r>
          </w:p>
        </w:tc>
        <w:tc>
          <w:tcPr>
            <w:tcW w:w="1099" w:type="dxa"/>
          </w:tcPr>
          <w:p w:rsidR="000A05E9" w:rsidRPr="00300BC5" w:rsidRDefault="000A05E9" w:rsidP="009A4ABB">
            <w:pPr>
              <w:pStyle w:val="TableParagraph"/>
              <w:spacing w:line="240" w:lineRule="auto"/>
              <w:ind w:left="0"/>
              <w:rPr>
                <w:sz w:val="24"/>
                <w:szCs w:val="24"/>
                <w:lang w:val="en-US"/>
              </w:rPr>
            </w:pPr>
          </w:p>
        </w:tc>
      </w:tr>
      <w:tr w:rsidR="000A05E9" w:rsidTr="000A05E9">
        <w:tc>
          <w:tcPr>
            <w:tcW w:w="6487" w:type="dxa"/>
          </w:tcPr>
          <w:p w:rsidR="000A05E9" w:rsidRPr="00300BC5" w:rsidRDefault="000A05E9" w:rsidP="00781D52">
            <w:pPr>
              <w:rPr>
                <w:rFonts w:ascii="Times New Roman" w:hAnsi="Times New Roman" w:cs="Times New Roman"/>
                <w:sz w:val="24"/>
                <w:szCs w:val="24"/>
                <w:lang w:val="en-US"/>
              </w:rPr>
            </w:pPr>
            <w:r w:rsidRPr="00300BC5">
              <w:rPr>
                <w:rFonts w:ascii="Times New Roman" w:hAnsi="Times New Roman" w:cs="Times New Roman"/>
                <w:sz w:val="24"/>
                <w:szCs w:val="24"/>
                <w:lang w:val="en-US"/>
              </w:rPr>
              <w:t>4. Changes in the oral mucosa in exogenous intoxication.</w:t>
            </w:r>
          </w:p>
        </w:tc>
        <w:tc>
          <w:tcPr>
            <w:tcW w:w="1985" w:type="dxa"/>
          </w:tcPr>
          <w:p w:rsidR="000A05E9" w:rsidRPr="00300BC5" w:rsidRDefault="000A05E9" w:rsidP="009A4ABB">
            <w:pPr>
              <w:pStyle w:val="TableParagraph"/>
              <w:spacing w:line="240" w:lineRule="auto"/>
              <w:ind w:left="0"/>
              <w:rPr>
                <w:sz w:val="24"/>
                <w:szCs w:val="24"/>
                <w:lang w:val="en-US"/>
              </w:rPr>
            </w:pPr>
            <w:r w:rsidRPr="00300BC5">
              <w:rPr>
                <w:sz w:val="24"/>
                <w:szCs w:val="24"/>
                <w:lang w:val="en-US"/>
              </w:rPr>
              <w:t>1</w:t>
            </w:r>
          </w:p>
        </w:tc>
        <w:tc>
          <w:tcPr>
            <w:tcW w:w="1099" w:type="dxa"/>
          </w:tcPr>
          <w:p w:rsidR="000A05E9" w:rsidRPr="00300BC5" w:rsidRDefault="000A05E9" w:rsidP="009A4ABB">
            <w:pPr>
              <w:pStyle w:val="TableParagraph"/>
              <w:spacing w:line="240" w:lineRule="auto"/>
              <w:ind w:left="0"/>
              <w:rPr>
                <w:sz w:val="24"/>
                <w:szCs w:val="24"/>
                <w:lang w:val="en-US"/>
              </w:rPr>
            </w:pPr>
          </w:p>
        </w:tc>
      </w:tr>
      <w:tr w:rsidR="000A05E9" w:rsidTr="000A05E9">
        <w:tc>
          <w:tcPr>
            <w:tcW w:w="6487" w:type="dxa"/>
          </w:tcPr>
          <w:p w:rsidR="000A05E9" w:rsidRPr="00300BC5" w:rsidRDefault="000A05E9" w:rsidP="00781D52">
            <w:pPr>
              <w:rPr>
                <w:rFonts w:ascii="Times New Roman" w:hAnsi="Times New Roman" w:cs="Times New Roman"/>
                <w:sz w:val="24"/>
                <w:szCs w:val="24"/>
                <w:lang w:val="en-US"/>
              </w:rPr>
            </w:pPr>
            <w:r w:rsidRPr="00300BC5">
              <w:rPr>
                <w:rFonts w:ascii="Times New Roman" w:hAnsi="Times New Roman" w:cs="Times New Roman"/>
                <w:sz w:val="24"/>
                <w:szCs w:val="24"/>
                <w:lang w:val="en-US"/>
              </w:rPr>
              <w:t>5. Changes in the oral mucosa in certain systemic diseases and metabolic</w:t>
            </w:r>
          </w:p>
        </w:tc>
        <w:tc>
          <w:tcPr>
            <w:tcW w:w="1985" w:type="dxa"/>
          </w:tcPr>
          <w:p w:rsidR="000A05E9" w:rsidRPr="00300BC5" w:rsidRDefault="000A05E9" w:rsidP="009A4ABB">
            <w:pPr>
              <w:pStyle w:val="TableParagraph"/>
              <w:spacing w:line="240" w:lineRule="auto"/>
              <w:ind w:left="0"/>
              <w:rPr>
                <w:sz w:val="24"/>
                <w:szCs w:val="24"/>
                <w:lang w:val="en-US"/>
              </w:rPr>
            </w:pPr>
            <w:r w:rsidRPr="00300BC5">
              <w:rPr>
                <w:sz w:val="24"/>
                <w:szCs w:val="24"/>
                <w:lang w:val="en-US"/>
              </w:rPr>
              <w:t>1</w:t>
            </w:r>
          </w:p>
        </w:tc>
        <w:tc>
          <w:tcPr>
            <w:tcW w:w="1099" w:type="dxa"/>
          </w:tcPr>
          <w:p w:rsidR="000A05E9" w:rsidRPr="00300BC5" w:rsidRDefault="000A05E9" w:rsidP="009A4ABB">
            <w:pPr>
              <w:pStyle w:val="TableParagraph"/>
              <w:spacing w:line="240" w:lineRule="auto"/>
              <w:ind w:left="0"/>
              <w:rPr>
                <w:sz w:val="24"/>
                <w:szCs w:val="24"/>
                <w:lang w:val="en-US"/>
              </w:rPr>
            </w:pPr>
          </w:p>
        </w:tc>
      </w:tr>
      <w:tr w:rsidR="000A05E9" w:rsidTr="000A05E9">
        <w:tc>
          <w:tcPr>
            <w:tcW w:w="6487" w:type="dxa"/>
          </w:tcPr>
          <w:p w:rsidR="000A05E9" w:rsidRPr="00300BC5" w:rsidRDefault="000A05E9" w:rsidP="00781D52">
            <w:pPr>
              <w:rPr>
                <w:rFonts w:ascii="Times New Roman" w:hAnsi="Times New Roman" w:cs="Times New Roman"/>
                <w:sz w:val="24"/>
                <w:szCs w:val="24"/>
              </w:rPr>
            </w:pPr>
            <w:r w:rsidRPr="00300BC5">
              <w:rPr>
                <w:rFonts w:ascii="Times New Roman" w:hAnsi="Times New Roman" w:cs="Times New Roman"/>
                <w:sz w:val="24"/>
                <w:szCs w:val="24"/>
              </w:rPr>
              <w:t>diseases.</w:t>
            </w:r>
          </w:p>
        </w:tc>
        <w:tc>
          <w:tcPr>
            <w:tcW w:w="1985" w:type="dxa"/>
          </w:tcPr>
          <w:p w:rsidR="000A05E9" w:rsidRPr="00300BC5" w:rsidRDefault="000A05E9" w:rsidP="009A4ABB">
            <w:pPr>
              <w:pStyle w:val="TableParagraph"/>
              <w:spacing w:line="240" w:lineRule="auto"/>
              <w:ind w:left="0"/>
              <w:rPr>
                <w:sz w:val="24"/>
                <w:szCs w:val="24"/>
                <w:lang w:val="en-US"/>
              </w:rPr>
            </w:pPr>
          </w:p>
        </w:tc>
        <w:tc>
          <w:tcPr>
            <w:tcW w:w="1099" w:type="dxa"/>
          </w:tcPr>
          <w:p w:rsidR="000A05E9" w:rsidRPr="00300BC5" w:rsidRDefault="000A05E9" w:rsidP="009A4ABB">
            <w:pPr>
              <w:pStyle w:val="TableParagraph"/>
              <w:spacing w:line="240" w:lineRule="auto"/>
              <w:ind w:left="0"/>
              <w:rPr>
                <w:sz w:val="24"/>
                <w:szCs w:val="24"/>
                <w:lang w:val="en-US"/>
              </w:rPr>
            </w:pPr>
          </w:p>
        </w:tc>
      </w:tr>
      <w:tr w:rsidR="000A05E9" w:rsidTr="000A05E9">
        <w:tc>
          <w:tcPr>
            <w:tcW w:w="6487" w:type="dxa"/>
          </w:tcPr>
          <w:p w:rsidR="000A05E9" w:rsidRPr="00300BC5" w:rsidRDefault="000A05E9" w:rsidP="00781D52">
            <w:pPr>
              <w:rPr>
                <w:rFonts w:ascii="Times New Roman" w:hAnsi="Times New Roman" w:cs="Times New Roman"/>
                <w:sz w:val="24"/>
                <w:szCs w:val="24"/>
                <w:lang w:val="en-US"/>
              </w:rPr>
            </w:pPr>
            <w:r w:rsidRPr="00300BC5">
              <w:rPr>
                <w:rFonts w:ascii="Times New Roman" w:hAnsi="Times New Roman" w:cs="Times New Roman"/>
                <w:sz w:val="24"/>
                <w:szCs w:val="24"/>
                <w:lang w:val="en-US"/>
              </w:rPr>
              <w:t>6. Changes in the oral mucosa in dermatoses.</w:t>
            </w:r>
          </w:p>
        </w:tc>
        <w:tc>
          <w:tcPr>
            <w:tcW w:w="1985" w:type="dxa"/>
          </w:tcPr>
          <w:p w:rsidR="000A05E9" w:rsidRPr="00300BC5" w:rsidRDefault="00300BC5" w:rsidP="009A4ABB">
            <w:pPr>
              <w:pStyle w:val="TableParagraph"/>
              <w:spacing w:line="240" w:lineRule="auto"/>
              <w:ind w:left="0"/>
              <w:rPr>
                <w:sz w:val="24"/>
                <w:szCs w:val="24"/>
                <w:lang w:val="en-US"/>
              </w:rPr>
            </w:pPr>
            <w:r w:rsidRPr="00300BC5">
              <w:rPr>
                <w:sz w:val="24"/>
                <w:szCs w:val="24"/>
                <w:lang w:val="en-US"/>
              </w:rPr>
              <w:t>2</w:t>
            </w:r>
          </w:p>
        </w:tc>
        <w:tc>
          <w:tcPr>
            <w:tcW w:w="1099" w:type="dxa"/>
          </w:tcPr>
          <w:p w:rsidR="000A05E9" w:rsidRPr="00300BC5" w:rsidRDefault="000A05E9" w:rsidP="009A4ABB">
            <w:pPr>
              <w:pStyle w:val="TableParagraph"/>
              <w:spacing w:line="240" w:lineRule="auto"/>
              <w:ind w:left="0"/>
              <w:rPr>
                <w:sz w:val="24"/>
                <w:szCs w:val="24"/>
                <w:lang w:val="en-US"/>
              </w:rPr>
            </w:pPr>
          </w:p>
        </w:tc>
      </w:tr>
      <w:tr w:rsidR="000A05E9" w:rsidRPr="00D740CF" w:rsidTr="000A05E9">
        <w:tc>
          <w:tcPr>
            <w:tcW w:w="6487" w:type="dxa"/>
          </w:tcPr>
          <w:p w:rsidR="000A05E9" w:rsidRPr="00300BC5" w:rsidRDefault="000A05E9" w:rsidP="00781D52">
            <w:pPr>
              <w:rPr>
                <w:rFonts w:ascii="Times New Roman" w:hAnsi="Times New Roman" w:cs="Times New Roman"/>
                <w:sz w:val="24"/>
                <w:szCs w:val="24"/>
                <w:lang w:val="en-US"/>
              </w:rPr>
            </w:pPr>
            <w:r w:rsidRPr="00300BC5">
              <w:rPr>
                <w:rFonts w:ascii="Times New Roman" w:hAnsi="Times New Roman" w:cs="Times New Roman"/>
                <w:sz w:val="24"/>
                <w:szCs w:val="24"/>
                <w:lang w:val="en-US"/>
              </w:rPr>
              <w:lastRenderedPageBreak/>
              <w:t>7. Anomaly and independent diseases of the tongue.</w:t>
            </w:r>
          </w:p>
        </w:tc>
        <w:tc>
          <w:tcPr>
            <w:tcW w:w="1985" w:type="dxa"/>
          </w:tcPr>
          <w:p w:rsidR="000A05E9" w:rsidRPr="00300BC5" w:rsidRDefault="000A05E9" w:rsidP="009A4ABB">
            <w:pPr>
              <w:pStyle w:val="TableParagraph"/>
              <w:spacing w:line="240" w:lineRule="auto"/>
              <w:ind w:left="0"/>
              <w:rPr>
                <w:sz w:val="24"/>
                <w:szCs w:val="24"/>
                <w:lang w:val="en-US"/>
              </w:rPr>
            </w:pPr>
          </w:p>
        </w:tc>
        <w:tc>
          <w:tcPr>
            <w:tcW w:w="1099" w:type="dxa"/>
          </w:tcPr>
          <w:p w:rsidR="000A05E9" w:rsidRPr="00300BC5" w:rsidRDefault="000A05E9" w:rsidP="009A4ABB">
            <w:pPr>
              <w:pStyle w:val="TableParagraph"/>
              <w:spacing w:line="240" w:lineRule="auto"/>
              <w:ind w:left="0"/>
              <w:rPr>
                <w:sz w:val="24"/>
                <w:szCs w:val="24"/>
                <w:lang w:val="en-US"/>
              </w:rPr>
            </w:pPr>
          </w:p>
        </w:tc>
      </w:tr>
      <w:tr w:rsidR="000A05E9" w:rsidTr="000A05E9">
        <w:tc>
          <w:tcPr>
            <w:tcW w:w="6487" w:type="dxa"/>
          </w:tcPr>
          <w:p w:rsidR="000A05E9" w:rsidRPr="00300BC5" w:rsidRDefault="000A05E9" w:rsidP="00781D52">
            <w:pPr>
              <w:rPr>
                <w:rFonts w:ascii="Times New Roman" w:hAnsi="Times New Roman" w:cs="Times New Roman"/>
                <w:sz w:val="24"/>
                <w:szCs w:val="24"/>
              </w:rPr>
            </w:pPr>
            <w:r w:rsidRPr="00300BC5">
              <w:rPr>
                <w:rFonts w:ascii="Times New Roman" w:hAnsi="Times New Roman" w:cs="Times New Roman"/>
                <w:sz w:val="24"/>
                <w:szCs w:val="24"/>
              </w:rPr>
              <w:t xml:space="preserve">8. </w:t>
            </w:r>
            <w:proofErr w:type="spellStart"/>
            <w:r w:rsidRPr="00300BC5">
              <w:rPr>
                <w:rFonts w:ascii="Times New Roman" w:hAnsi="Times New Roman" w:cs="Times New Roman"/>
                <w:sz w:val="24"/>
                <w:szCs w:val="24"/>
              </w:rPr>
              <w:t>Independent</w:t>
            </w:r>
            <w:proofErr w:type="spellEnd"/>
            <w:r w:rsidRPr="00300BC5">
              <w:rPr>
                <w:rFonts w:ascii="Times New Roman" w:hAnsi="Times New Roman" w:cs="Times New Roman"/>
                <w:sz w:val="24"/>
                <w:szCs w:val="24"/>
              </w:rPr>
              <w:t xml:space="preserve"> </w:t>
            </w:r>
            <w:proofErr w:type="spellStart"/>
            <w:r w:rsidRPr="00300BC5">
              <w:rPr>
                <w:rFonts w:ascii="Times New Roman" w:hAnsi="Times New Roman" w:cs="Times New Roman"/>
                <w:sz w:val="24"/>
                <w:szCs w:val="24"/>
              </w:rPr>
              <w:t>hailites</w:t>
            </w:r>
            <w:proofErr w:type="spellEnd"/>
            <w:r w:rsidRPr="00300BC5">
              <w:rPr>
                <w:rFonts w:ascii="Times New Roman" w:hAnsi="Times New Roman" w:cs="Times New Roman"/>
                <w:sz w:val="24"/>
                <w:szCs w:val="24"/>
              </w:rPr>
              <w:t>.</w:t>
            </w:r>
          </w:p>
        </w:tc>
        <w:tc>
          <w:tcPr>
            <w:tcW w:w="1985" w:type="dxa"/>
          </w:tcPr>
          <w:p w:rsidR="000A05E9" w:rsidRPr="00300BC5" w:rsidRDefault="00300BC5" w:rsidP="009A4ABB">
            <w:pPr>
              <w:pStyle w:val="TableParagraph"/>
              <w:spacing w:line="240" w:lineRule="auto"/>
              <w:ind w:left="0"/>
              <w:rPr>
                <w:sz w:val="24"/>
                <w:szCs w:val="24"/>
                <w:lang w:val="en-US"/>
              </w:rPr>
            </w:pPr>
            <w:r w:rsidRPr="00300BC5">
              <w:rPr>
                <w:sz w:val="24"/>
                <w:szCs w:val="24"/>
                <w:lang w:val="en-US"/>
              </w:rPr>
              <w:t>1</w:t>
            </w:r>
          </w:p>
        </w:tc>
        <w:tc>
          <w:tcPr>
            <w:tcW w:w="1099" w:type="dxa"/>
          </w:tcPr>
          <w:p w:rsidR="000A05E9" w:rsidRPr="00300BC5" w:rsidRDefault="000A05E9" w:rsidP="009A4ABB">
            <w:pPr>
              <w:pStyle w:val="TableParagraph"/>
              <w:spacing w:line="240" w:lineRule="auto"/>
              <w:ind w:left="0"/>
              <w:rPr>
                <w:sz w:val="24"/>
                <w:szCs w:val="24"/>
                <w:lang w:val="en-US"/>
              </w:rPr>
            </w:pPr>
          </w:p>
        </w:tc>
      </w:tr>
      <w:tr w:rsidR="00300BC5" w:rsidTr="000A05E9">
        <w:tc>
          <w:tcPr>
            <w:tcW w:w="6487" w:type="dxa"/>
          </w:tcPr>
          <w:p w:rsidR="00300BC5" w:rsidRPr="00300BC5" w:rsidRDefault="00300BC5" w:rsidP="00781D52">
            <w:pPr>
              <w:rPr>
                <w:rFonts w:ascii="Times New Roman" w:hAnsi="Times New Roman" w:cs="Times New Roman"/>
                <w:sz w:val="24"/>
                <w:szCs w:val="24"/>
              </w:rPr>
            </w:pPr>
            <w:r w:rsidRPr="00300BC5">
              <w:rPr>
                <w:rFonts w:ascii="Times New Roman" w:hAnsi="Times New Roman" w:cs="Times New Roman"/>
                <w:sz w:val="24"/>
                <w:szCs w:val="24"/>
              </w:rPr>
              <w:t xml:space="preserve">9. </w:t>
            </w:r>
            <w:proofErr w:type="spellStart"/>
            <w:r w:rsidRPr="00300BC5">
              <w:rPr>
                <w:rFonts w:ascii="Times New Roman" w:hAnsi="Times New Roman" w:cs="Times New Roman"/>
                <w:sz w:val="24"/>
                <w:szCs w:val="24"/>
              </w:rPr>
              <w:t>Precancerous</w:t>
            </w:r>
            <w:proofErr w:type="spellEnd"/>
            <w:r w:rsidRPr="00300BC5">
              <w:rPr>
                <w:rFonts w:ascii="Times New Roman" w:hAnsi="Times New Roman" w:cs="Times New Roman"/>
                <w:sz w:val="24"/>
                <w:szCs w:val="24"/>
              </w:rPr>
              <w:t xml:space="preserve"> diseases.</w:t>
            </w:r>
          </w:p>
        </w:tc>
        <w:tc>
          <w:tcPr>
            <w:tcW w:w="1985" w:type="dxa"/>
          </w:tcPr>
          <w:p w:rsidR="00300BC5" w:rsidRPr="00300BC5" w:rsidRDefault="00300BC5" w:rsidP="009A4ABB">
            <w:pPr>
              <w:pStyle w:val="TableParagraph"/>
              <w:spacing w:line="240" w:lineRule="auto"/>
              <w:ind w:left="0"/>
              <w:rPr>
                <w:sz w:val="24"/>
                <w:szCs w:val="24"/>
                <w:lang w:val="en-US"/>
              </w:rPr>
            </w:pPr>
            <w:r w:rsidRPr="00300BC5">
              <w:rPr>
                <w:sz w:val="24"/>
                <w:szCs w:val="24"/>
                <w:lang w:val="en-US"/>
              </w:rPr>
              <w:t>2</w:t>
            </w:r>
          </w:p>
        </w:tc>
        <w:tc>
          <w:tcPr>
            <w:tcW w:w="1099" w:type="dxa"/>
          </w:tcPr>
          <w:p w:rsidR="00300BC5" w:rsidRPr="00300BC5" w:rsidRDefault="00300BC5" w:rsidP="009A4ABB">
            <w:pPr>
              <w:pStyle w:val="TableParagraph"/>
              <w:spacing w:line="240" w:lineRule="auto"/>
              <w:ind w:left="0"/>
              <w:rPr>
                <w:sz w:val="24"/>
                <w:szCs w:val="24"/>
                <w:lang w:val="en-US"/>
              </w:rPr>
            </w:pPr>
          </w:p>
        </w:tc>
      </w:tr>
    </w:tbl>
    <w:p w:rsidR="000A05E9" w:rsidRDefault="00300BC5" w:rsidP="000A05E9">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The list of listed diseases and conditions is not exhaustive. The tasks are classified according to the competencies that must be achieved by the end of the training in this discipline.</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3.3 PRACTICAL SKILLS (List 3)</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 xml:space="preserve">Practical activity of a general dentist </w:t>
      </w:r>
      <w:proofErr w:type="gramStart"/>
      <w:r w:rsidRPr="00300BC5">
        <w:rPr>
          <w:rFonts w:ascii="Times New Roman" w:hAnsi="Times New Roman" w:cs="Times New Roman"/>
          <w:sz w:val="24"/>
          <w:szCs w:val="24"/>
          <w:lang w:val="en-US"/>
        </w:rPr>
        <w:t>To</w:t>
      </w:r>
      <w:proofErr w:type="gramEnd"/>
      <w:r w:rsidRPr="00300BC5">
        <w:rPr>
          <w:rFonts w:ascii="Times New Roman" w:hAnsi="Times New Roman" w:cs="Times New Roman"/>
          <w:sz w:val="24"/>
          <w:szCs w:val="24"/>
          <w:lang w:val="en-US"/>
        </w:rPr>
        <w:t xml:space="preserve"> evaluate:</w:t>
      </w:r>
    </w:p>
    <w:p w:rsidR="00300BC5" w:rsidRPr="00300BC5" w:rsidRDefault="00300BC5" w:rsidP="00300BC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300BC5">
        <w:rPr>
          <w:rFonts w:ascii="Times New Roman" w:hAnsi="Times New Roman" w:cs="Times New Roman"/>
          <w:sz w:val="24"/>
          <w:szCs w:val="24"/>
          <w:lang w:val="en-US"/>
        </w:rPr>
        <w:t>data of morphological and biochemical indicators of analyses;</w:t>
      </w:r>
    </w:p>
    <w:p w:rsidR="00300BC5" w:rsidRPr="00300BC5" w:rsidRDefault="00300BC5" w:rsidP="00300BC5">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300BC5">
        <w:rPr>
          <w:rFonts w:ascii="Times New Roman" w:hAnsi="Times New Roman" w:cs="Times New Roman"/>
          <w:sz w:val="24"/>
          <w:szCs w:val="24"/>
          <w:lang w:val="en-US"/>
        </w:rPr>
        <w:t xml:space="preserve">parameters of </w:t>
      </w:r>
      <w:proofErr w:type="spellStart"/>
      <w:r w:rsidRPr="00300BC5">
        <w:rPr>
          <w:rFonts w:ascii="Times New Roman" w:hAnsi="Times New Roman" w:cs="Times New Roman"/>
          <w:sz w:val="24"/>
          <w:szCs w:val="24"/>
          <w:lang w:val="en-US"/>
        </w:rPr>
        <w:t>anthropo</w:t>
      </w:r>
      <w:proofErr w:type="spellEnd"/>
      <w:r w:rsidRPr="00300BC5">
        <w:rPr>
          <w:rFonts w:ascii="Times New Roman" w:hAnsi="Times New Roman" w:cs="Times New Roman"/>
          <w:sz w:val="24"/>
          <w:szCs w:val="24"/>
          <w:lang w:val="en-US"/>
        </w:rPr>
        <w:t>-and biometric studies of diagnostic models of the jaws of</w:t>
      </w:r>
    </w:p>
    <w:p w:rsidR="00300BC5" w:rsidRPr="00300BC5" w:rsidRDefault="00300BC5" w:rsidP="00300BC5">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300BC5">
        <w:rPr>
          <w:rFonts w:ascii="Times New Roman" w:hAnsi="Times New Roman" w:cs="Times New Roman"/>
          <w:sz w:val="24"/>
          <w:szCs w:val="24"/>
          <w:lang w:val="en-US"/>
        </w:rPr>
        <w:t xml:space="preserve">radiation research methods: sighting and survey radiography of teeth and jaws, </w:t>
      </w:r>
      <w:proofErr w:type="spellStart"/>
      <w:r w:rsidRPr="00300BC5">
        <w:rPr>
          <w:rFonts w:ascii="Times New Roman" w:hAnsi="Times New Roman" w:cs="Times New Roman"/>
          <w:sz w:val="24"/>
          <w:szCs w:val="24"/>
          <w:lang w:val="en-US"/>
        </w:rPr>
        <w:t>visiography</w:t>
      </w:r>
      <w:proofErr w:type="spellEnd"/>
      <w:r w:rsidRPr="00300BC5">
        <w:rPr>
          <w:rFonts w:ascii="Times New Roman" w:hAnsi="Times New Roman" w:cs="Times New Roman"/>
          <w:sz w:val="24"/>
          <w:szCs w:val="24"/>
          <w:lang w:val="en-US"/>
        </w:rPr>
        <w:t xml:space="preserve">, </w:t>
      </w:r>
      <w:proofErr w:type="spellStart"/>
      <w:r w:rsidRPr="00300BC5">
        <w:rPr>
          <w:rFonts w:ascii="Times New Roman" w:hAnsi="Times New Roman" w:cs="Times New Roman"/>
          <w:sz w:val="24"/>
          <w:szCs w:val="24"/>
          <w:lang w:val="en-US"/>
        </w:rPr>
        <w:t>orthopantomography</w:t>
      </w:r>
      <w:proofErr w:type="spellEnd"/>
      <w:r w:rsidRPr="00300BC5">
        <w:rPr>
          <w:rFonts w:ascii="Times New Roman" w:hAnsi="Times New Roman" w:cs="Times New Roman"/>
          <w:sz w:val="24"/>
          <w:szCs w:val="24"/>
          <w:lang w:val="en-US"/>
        </w:rPr>
        <w:t xml:space="preserve">, </w:t>
      </w:r>
      <w:proofErr w:type="spellStart"/>
      <w:r w:rsidRPr="00300BC5">
        <w:rPr>
          <w:rFonts w:ascii="Times New Roman" w:hAnsi="Times New Roman" w:cs="Times New Roman"/>
          <w:sz w:val="24"/>
          <w:szCs w:val="24"/>
          <w:lang w:val="en-US"/>
        </w:rPr>
        <w:t>telerentgenography</w:t>
      </w:r>
      <w:proofErr w:type="spellEnd"/>
      <w:r w:rsidRPr="00300BC5">
        <w:rPr>
          <w:rFonts w:ascii="Times New Roman" w:hAnsi="Times New Roman" w:cs="Times New Roman"/>
          <w:sz w:val="24"/>
          <w:szCs w:val="24"/>
          <w:lang w:val="en-US"/>
        </w:rPr>
        <w:t xml:space="preserve">, </w:t>
      </w:r>
      <w:proofErr w:type="spellStart"/>
      <w:r w:rsidRPr="00300BC5">
        <w:rPr>
          <w:rFonts w:ascii="Times New Roman" w:hAnsi="Times New Roman" w:cs="Times New Roman"/>
          <w:sz w:val="24"/>
          <w:szCs w:val="24"/>
          <w:lang w:val="en-US"/>
        </w:rPr>
        <w:t>multispiral</w:t>
      </w:r>
      <w:proofErr w:type="spellEnd"/>
      <w:r w:rsidRPr="00300BC5">
        <w:rPr>
          <w:rFonts w:ascii="Times New Roman" w:hAnsi="Times New Roman" w:cs="Times New Roman"/>
          <w:sz w:val="24"/>
          <w:szCs w:val="24"/>
          <w:lang w:val="en-US"/>
        </w:rPr>
        <w:t xml:space="preserve"> computed tomography, TMJ radiography; </w:t>
      </w:r>
      <w:proofErr w:type="spellStart"/>
      <w:r w:rsidRPr="00300BC5">
        <w:rPr>
          <w:rFonts w:ascii="Times New Roman" w:hAnsi="Times New Roman" w:cs="Times New Roman"/>
          <w:sz w:val="24"/>
          <w:szCs w:val="24"/>
          <w:lang w:val="en-US"/>
        </w:rPr>
        <w:t>sialography</w:t>
      </w:r>
      <w:proofErr w:type="spellEnd"/>
      <w:r w:rsidRPr="00300BC5">
        <w:rPr>
          <w:rFonts w:ascii="Times New Roman" w:hAnsi="Times New Roman" w:cs="Times New Roman"/>
          <w:sz w:val="24"/>
          <w:szCs w:val="24"/>
          <w:lang w:val="en-US"/>
        </w:rPr>
        <w:t>;</w:t>
      </w:r>
    </w:p>
    <w:p w:rsidR="00300BC5" w:rsidRPr="00300BC5" w:rsidRDefault="00300BC5" w:rsidP="00300BC5">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300BC5">
        <w:rPr>
          <w:rFonts w:ascii="Times New Roman" w:hAnsi="Times New Roman" w:cs="Times New Roman"/>
          <w:sz w:val="24"/>
          <w:szCs w:val="24"/>
          <w:lang w:val="en-US"/>
        </w:rPr>
        <w:t xml:space="preserve">TMJ function indicators with evaluation of arthrography, </w:t>
      </w:r>
      <w:proofErr w:type="spellStart"/>
      <w:r w:rsidRPr="00300BC5">
        <w:rPr>
          <w:rFonts w:ascii="Times New Roman" w:hAnsi="Times New Roman" w:cs="Times New Roman"/>
          <w:sz w:val="24"/>
          <w:szCs w:val="24"/>
          <w:lang w:val="en-US"/>
        </w:rPr>
        <w:t>orthopantomography</w:t>
      </w:r>
      <w:proofErr w:type="spellEnd"/>
      <w:r w:rsidRPr="00300BC5">
        <w:rPr>
          <w:rFonts w:ascii="Times New Roman" w:hAnsi="Times New Roman" w:cs="Times New Roman"/>
          <w:sz w:val="24"/>
          <w:szCs w:val="24"/>
          <w:lang w:val="en-US"/>
        </w:rPr>
        <w:t xml:space="preserve"> data;</w:t>
      </w:r>
    </w:p>
    <w:p w:rsidR="00300BC5" w:rsidRPr="00300BC5" w:rsidRDefault="00300BC5" w:rsidP="00300BC5">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300BC5">
        <w:rPr>
          <w:rFonts w:ascii="Times New Roman" w:hAnsi="Times New Roman" w:cs="Times New Roman"/>
          <w:sz w:val="24"/>
          <w:szCs w:val="24"/>
          <w:lang w:val="en-US"/>
        </w:rPr>
        <w:t xml:space="preserve"> study of full-face photographs and profile</w:t>
      </w:r>
    </w:p>
    <w:p w:rsidR="00300BC5" w:rsidRDefault="00300BC5" w:rsidP="00300BC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w:t>
      </w:r>
      <w:r w:rsidRPr="00300BC5">
        <w:rPr>
          <w:rFonts w:ascii="Times New Roman" w:hAnsi="Times New Roman" w:cs="Times New Roman"/>
          <w:sz w:val="24"/>
          <w:szCs w:val="24"/>
          <w:lang w:val="en-US"/>
        </w:rPr>
        <w:t>functional and clinical samples used in dentistry.</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 xml:space="preserve">General manipulations </w:t>
      </w:r>
      <w:proofErr w:type="gramStart"/>
      <w:r w:rsidRPr="00300BC5">
        <w:rPr>
          <w:rFonts w:ascii="Times New Roman" w:hAnsi="Times New Roman" w:cs="Times New Roman"/>
          <w:sz w:val="24"/>
          <w:szCs w:val="24"/>
          <w:lang w:val="en-US"/>
        </w:rPr>
        <w:t>To</w:t>
      </w:r>
      <w:proofErr w:type="gramEnd"/>
      <w:r w:rsidRPr="00300BC5">
        <w:rPr>
          <w:rFonts w:ascii="Times New Roman" w:hAnsi="Times New Roman" w:cs="Times New Roman"/>
          <w:sz w:val="24"/>
          <w:szCs w:val="24"/>
          <w:lang w:val="en-US"/>
        </w:rPr>
        <w:t xml:space="preserve"> be able to:</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injections (i / m, I / v, p / k).</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determination of blood group, Rh factor to</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 xml:space="preserve">interpret the results of the conclusions of instrumental studies (X-ray, ultrasound, </w:t>
      </w:r>
      <w:proofErr w:type="spellStart"/>
      <w:r w:rsidRPr="00300BC5">
        <w:rPr>
          <w:rFonts w:ascii="Times New Roman" w:hAnsi="Times New Roman" w:cs="Times New Roman"/>
          <w:sz w:val="24"/>
          <w:szCs w:val="24"/>
          <w:lang w:val="en-US"/>
        </w:rPr>
        <w:t>EchoCG</w:t>
      </w:r>
      <w:proofErr w:type="spellEnd"/>
      <w:r w:rsidRPr="00300BC5">
        <w:rPr>
          <w:rFonts w:ascii="Times New Roman" w:hAnsi="Times New Roman" w:cs="Times New Roman"/>
          <w:sz w:val="24"/>
          <w:szCs w:val="24"/>
          <w:lang w:val="en-US"/>
        </w:rPr>
        <w:t>, EGDS, FVD).</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stop external bleeding.</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taking smears for cytological and bacteriological examination.</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gastric lavage.</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 xml:space="preserve">eliminate </w:t>
      </w:r>
      <w:proofErr w:type="spellStart"/>
      <w:r w:rsidRPr="00300BC5">
        <w:rPr>
          <w:rFonts w:ascii="Times New Roman" w:hAnsi="Times New Roman" w:cs="Times New Roman"/>
          <w:sz w:val="24"/>
          <w:szCs w:val="24"/>
          <w:lang w:val="en-US"/>
        </w:rPr>
        <w:t>coprostasis</w:t>
      </w:r>
      <w:proofErr w:type="spellEnd"/>
      <w:r w:rsidRPr="00300BC5">
        <w:rPr>
          <w:rFonts w:ascii="Times New Roman" w:hAnsi="Times New Roman" w:cs="Times New Roman"/>
          <w:sz w:val="24"/>
          <w:szCs w:val="24"/>
          <w:lang w:val="en-US"/>
        </w:rPr>
        <w:t xml:space="preserve"> (finger and using an enema).</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take material for microscopic, bacteriological studies (from the throat, nose, wounds, rectum, etc.)</w:t>
      </w:r>
    </w:p>
    <w:p w:rsid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use personal protective equipment (anti-plague suit type 1)</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Special manipulations:</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1. Performing all types of local anesthesia;</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2. Preventive treatment of teeth with anti-carious agents.</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 xml:space="preserve">3. </w:t>
      </w:r>
      <w:proofErr w:type="spellStart"/>
      <w:r w:rsidRPr="00300BC5">
        <w:rPr>
          <w:rFonts w:ascii="Times New Roman" w:hAnsi="Times New Roman" w:cs="Times New Roman"/>
          <w:sz w:val="24"/>
          <w:szCs w:val="24"/>
          <w:lang w:val="en-US"/>
        </w:rPr>
        <w:t>Remineralizing</w:t>
      </w:r>
      <w:proofErr w:type="spellEnd"/>
      <w:r w:rsidRPr="00300BC5">
        <w:rPr>
          <w:rFonts w:ascii="Times New Roman" w:hAnsi="Times New Roman" w:cs="Times New Roman"/>
          <w:sz w:val="24"/>
          <w:szCs w:val="24"/>
          <w:lang w:val="en-US"/>
        </w:rPr>
        <w:t xml:space="preserve"> therapy of dental caries in the spot stage and evaluation of its effectiveness.</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lastRenderedPageBreak/>
        <w:t>4. Filling of teeth using various sealing materials, polishing of fillings.</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5. The application of therapeutic and insulating pads in the treatment of dental caries.</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 xml:space="preserve">6. Treatment of pulpitis in one session using the methods of </w:t>
      </w:r>
      <w:proofErr w:type="spellStart"/>
      <w:r w:rsidRPr="00300BC5">
        <w:rPr>
          <w:rFonts w:ascii="Times New Roman" w:hAnsi="Times New Roman" w:cs="Times New Roman"/>
          <w:sz w:val="24"/>
          <w:szCs w:val="24"/>
          <w:lang w:val="en-US"/>
        </w:rPr>
        <w:t>pulpotomy</w:t>
      </w:r>
      <w:proofErr w:type="spellEnd"/>
      <w:r w:rsidRPr="00300BC5">
        <w:rPr>
          <w:rFonts w:ascii="Times New Roman" w:hAnsi="Times New Roman" w:cs="Times New Roman"/>
          <w:sz w:val="24"/>
          <w:szCs w:val="24"/>
          <w:lang w:val="en-US"/>
        </w:rPr>
        <w:t xml:space="preserve"> and </w:t>
      </w:r>
      <w:proofErr w:type="spellStart"/>
      <w:r w:rsidRPr="00300BC5">
        <w:rPr>
          <w:rFonts w:ascii="Times New Roman" w:hAnsi="Times New Roman" w:cs="Times New Roman"/>
          <w:sz w:val="24"/>
          <w:szCs w:val="24"/>
          <w:lang w:val="en-US"/>
        </w:rPr>
        <w:t>pulpectomy</w:t>
      </w:r>
      <w:proofErr w:type="spellEnd"/>
      <w:r w:rsidRPr="00300BC5">
        <w:rPr>
          <w:rFonts w:ascii="Times New Roman" w:hAnsi="Times New Roman" w:cs="Times New Roman"/>
          <w:sz w:val="24"/>
          <w:szCs w:val="24"/>
          <w:lang w:val="en-US"/>
        </w:rPr>
        <w:t xml:space="preserve"> under anesthesia.</w:t>
      </w:r>
    </w:p>
    <w:p w:rsidR="00300BC5" w:rsidRPr="00300BC5" w:rsidRDefault="00300BC5" w:rsidP="00300BC5">
      <w:pPr>
        <w:jc w:val="both"/>
        <w:rPr>
          <w:rFonts w:ascii="Times New Roman" w:hAnsi="Times New Roman" w:cs="Times New Roman"/>
          <w:sz w:val="24"/>
          <w:szCs w:val="24"/>
          <w:lang w:val="en-US"/>
        </w:rPr>
      </w:pP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7. Treatment of pulpitis (according to indications) by devitalization or preservation of pulp viability.</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8. The use of anchor pins when filling the root canals of teeth.</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9. Carrying out instrumental and medical treatment of root canals in the treatment of pulpitis and periodontitis.</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10. Methods of studying the electrical excitability of the pulp of intact and carious teeth.</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11. Methods of electrophoresis in the treatment of caries, pulpitis, periodontitis, periodontal disease and diseases of the oral mucosa.</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12. Re-sealing of the tooth channels, extraction of tool fragments, elimination of other errors in the treatment of pulpitis and periodontitis.</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13. Expansion of narrowed root canals with the help of chemicals (</w:t>
      </w:r>
      <w:proofErr w:type="spellStart"/>
      <w:r w:rsidRPr="00300BC5">
        <w:rPr>
          <w:rFonts w:ascii="Times New Roman" w:hAnsi="Times New Roman" w:cs="Times New Roman"/>
          <w:sz w:val="24"/>
          <w:szCs w:val="24"/>
          <w:lang w:val="en-US"/>
        </w:rPr>
        <w:t>trilon</w:t>
      </w:r>
      <w:proofErr w:type="spellEnd"/>
      <w:r w:rsidRPr="00300BC5">
        <w:rPr>
          <w:rFonts w:ascii="Times New Roman" w:hAnsi="Times New Roman" w:cs="Times New Roman"/>
          <w:sz w:val="24"/>
          <w:szCs w:val="24"/>
          <w:lang w:val="en-US"/>
        </w:rPr>
        <w:t>-B, EDTA, etc.).</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14. Registration of the condition of teeth, periodontal disease, before using the appropriate indices before and after the treatment of periodontal diseases. 15. Removal of dental deposits with anesthesia, local treatment of periodontal diseases using ointments, applications, dressings,</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etc.</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16. Use of modern matrices and matrix holders for filling teeth.</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17. "</w:t>
      </w:r>
      <w:proofErr w:type="spellStart"/>
      <w:r w:rsidRPr="00300BC5">
        <w:rPr>
          <w:rFonts w:ascii="Times New Roman" w:hAnsi="Times New Roman" w:cs="Times New Roman"/>
          <w:sz w:val="24"/>
          <w:szCs w:val="24"/>
          <w:lang w:val="en-US"/>
        </w:rPr>
        <w:t>Stepback</w:t>
      </w:r>
      <w:proofErr w:type="spellEnd"/>
      <w:r w:rsidRPr="00300BC5">
        <w:rPr>
          <w:rFonts w:ascii="Times New Roman" w:hAnsi="Times New Roman" w:cs="Times New Roman"/>
          <w:sz w:val="24"/>
          <w:szCs w:val="24"/>
          <w:lang w:val="en-US"/>
        </w:rPr>
        <w:t>" root</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canal technique 18. "</w:t>
      </w:r>
      <w:proofErr w:type="spellStart"/>
      <w:r w:rsidRPr="00300BC5">
        <w:rPr>
          <w:rFonts w:ascii="Times New Roman" w:hAnsi="Times New Roman" w:cs="Times New Roman"/>
          <w:sz w:val="24"/>
          <w:szCs w:val="24"/>
          <w:lang w:val="en-US"/>
        </w:rPr>
        <w:t>CrownDown</w:t>
      </w:r>
      <w:proofErr w:type="spellEnd"/>
      <w:r w:rsidRPr="00300BC5">
        <w:rPr>
          <w:rFonts w:ascii="Times New Roman" w:hAnsi="Times New Roman" w:cs="Times New Roman"/>
          <w:sz w:val="24"/>
          <w:szCs w:val="24"/>
          <w:lang w:val="en-US"/>
        </w:rPr>
        <w:t>" root canal technique»</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19. Temporary filling of root canals with pastes containing calcium hydroxide.</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20. Filling root canals with paste.</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21. Filling of root canals by the method of lateral condensation.</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 xml:space="preserve">22. Performing surgical operations for periodontal diseases (curettage, </w:t>
      </w:r>
      <w:proofErr w:type="spellStart"/>
      <w:r w:rsidRPr="00300BC5">
        <w:rPr>
          <w:rFonts w:ascii="Times New Roman" w:hAnsi="Times New Roman" w:cs="Times New Roman"/>
          <w:sz w:val="24"/>
          <w:szCs w:val="24"/>
          <w:lang w:val="en-US"/>
        </w:rPr>
        <w:t>gingivotomy</w:t>
      </w:r>
      <w:proofErr w:type="spellEnd"/>
      <w:r w:rsidRPr="00300BC5">
        <w:rPr>
          <w:rFonts w:ascii="Times New Roman" w:hAnsi="Times New Roman" w:cs="Times New Roman"/>
          <w:sz w:val="24"/>
          <w:szCs w:val="24"/>
          <w:lang w:val="en-US"/>
        </w:rPr>
        <w:t>, etc.).</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 xml:space="preserve">23. Prescribing and conducting physiotherapy procedures (vacuum massage, ultrasound, UHF, </w:t>
      </w:r>
      <w:proofErr w:type="spellStart"/>
      <w:r w:rsidRPr="00300BC5">
        <w:rPr>
          <w:rFonts w:ascii="Times New Roman" w:hAnsi="Times New Roman" w:cs="Times New Roman"/>
          <w:sz w:val="24"/>
          <w:szCs w:val="24"/>
          <w:lang w:val="en-US"/>
        </w:rPr>
        <w:t>Kulazhenko</w:t>
      </w:r>
      <w:proofErr w:type="spellEnd"/>
      <w:r w:rsidRPr="00300BC5">
        <w:rPr>
          <w:rFonts w:ascii="Times New Roman" w:hAnsi="Times New Roman" w:cs="Times New Roman"/>
          <w:sz w:val="24"/>
          <w:szCs w:val="24"/>
          <w:lang w:val="en-US"/>
        </w:rPr>
        <w:t xml:space="preserve"> test, fluctuation, laser, etc.).</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24. Treatment of dental diseases with the use of a helium neon laser.</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25. Selectively polishing and debridement in the complex treatment of periodontal diseases.</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lastRenderedPageBreak/>
        <w:t>26. Conducting a biopsy and functional tests.</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27. Local treatment of pathologically altered areas of the oral mucosa with appropriate means.</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28. Injections of medicines as indicated in the submucosal layer.</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29. Teeth whitening.</w:t>
      </w:r>
    </w:p>
    <w:p w:rsid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 xml:space="preserve">30. Determination of </w:t>
      </w:r>
      <w:proofErr w:type="spellStart"/>
      <w:r w:rsidRPr="00300BC5">
        <w:rPr>
          <w:rFonts w:ascii="Times New Roman" w:hAnsi="Times New Roman" w:cs="Times New Roman"/>
          <w:sz w:val="24"/>
          <w:szCs w:val="24"/>
          <w:lang w:val="en-US"/>
        </w:rPr>
        <w:t>microcurrents</w:t>
      </w:r>
      <w:proofErr w:type="spellEnd"/>
      <w:r w:rsidRPr="00300BC5">
        <w:rPr>
          <w:rFonts w:ascii="Times New Roman" w:hAnsi="Times New Roman" w:cs="Times New Roman"/>
          <w:sz w:val="24"/>
          <w:szCs w:val="24"/>
          <w:lang w:val="en-US"/>
        </w:rPr>
        <w:t xml:space="preserve"> of the oral cavity.</w:t>
      </w:r>
    </w:p>
    <w:p w:rsidR="00300BC5" w:rsidRP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3.4 PROVISION OF EMERGENCY (EMERGENC</w:t>
      </w:r>
      <w:r>
        <w:rPr>
          <w:rFonts w:ascii="Times New Roman" w:hAnsi="Times New Roman" w:cs="Times New Roman"/>
          <w:sz w:val="24"/>
          <w:szCs w:val="24"/>
          <w:lang w:val="en-US"/>
        </w:rPr>
        <w:t>Y) MEDICAL ASSISTANCE. (List 4)</w:t>
      </w:r>
    </w:p>
    <w:p w:rsidR="00300BC5" w:rsidRDefault="00300BC5" w:rsidP="00300BC5">
      <w:pPr>
        <w:jc w:val="both"/>
        <w:rPr>
          <w:rFonts w:ascii="Times New Roman" w:hAnsi="Times New Roman" w:cs="Times New Roman"/>
          <w:sz w:val="24"/>
          <w:szCs w:val="24"/>
          <w:lang w:val="en-US"/>
        </w:rPr>
      </w:pPr>
      <w:r w:rsidRPr="00300BC5">
        <w:rPr>
          <w:rFonts w:ascii="Times New Roman" w:hAnsi="Times New Roman" w:cs="Times New Roman"/>
          <w:sz w:val="24"/>
          <w:szCs w:val="24"/>
          <w:lang w:val="en-US"/>
        </w:rPr>
        <w:t>The dentist-therapist should be able to independently diagnose and provide emergency (emergency) care at the pre-hospital stage, as well as determine the tactics of providing further medical care in the following emergency conditions, as well as determine the tactics of providing further medical care – to send them to the hospital or to consult a specialist in a timely manner.</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1. General medical issues</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1.1. Fainting.</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1.2. Collapse.</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1.3. Shock (anaphylactic, toxic, traumatic, hemorrhagic, cardiogenic, hypovolemic, septic, etc.).</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1.4. Coma (anemic, hypoglycemic, diabetic, brain, liver, unknown etiology, etc.).</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 xml:space="preserve">1.5. Asphyxia (dislocation, </w:t>
      </w:r>
      <w:proofErr w:type="spellStart"/>
      <w:r w:rsidRPr="00A57E3D">
        <w:rPr>
          <w:rFonts w:ascii="Times New Roman" w:hAnsi="Times New Roman" w:cs="Times New Roman"/>
          <w:sz w:val="24"/>
          <w:szCs w:val="24"/>
          <w:lang w:val="en-US"/>
        </w:rPr>
        <w:t>obturation</w:t>
      </w:r>
      <w:proofErr w:type="spellEnd"/>
      <w:r w:rsidRPr="00A57E3D">
        <w:rPr>
          <w:rFonts w:ascii="Times New Roman" w:hAnsi="Times New Roman" w:cs="Times New Roman"/>
          <w:sz w:val="24"/>
          <w:szCs w:val="24"/>
          <w:lang w:val="en-US"/>
        </w:rPr>
        <w:t xml:space="preserve">, stenotic, </w:t>
      </w:r>
      <w:proofErr w:type="spellStart"/>
      <w:r w:rsidRPr="00A57E3D">
        <w:rPr>
          <w:rFonts w:ascii="Times New Roman" w:hAnsi="Times New Roman" w:cs="Times New Roman"/>
          <w:sz w:val="24"/>
          <w:szCs w:val="24"/>
          <w:lang w:val="en-US"/>
        </w:rPr>
        <w:t>valvular</w:t>
      </w:r>
      <w:proofErr w:type="spellEnd"/>
      <w:r w:rsidRPr="00A57E3D">
        <w:rPr>
          <w:rFonts w:ascii="Times New Roman" w:hAnsi="Times New Roman" w:cs="Times New Roman"/>
          <w:sz w:val="24"/>
          <w:szCs w:val="24"/>
          <w:lang w:val="en-US"/>
        </w:rPr>
        <w:t>, aspiration)</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1.6. Edema and stenosis of the larynx.</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 xml:space="preserve">1.7. </w:t>
      </w:r>
      <w:proofErr w:type="spellStart"/>
      <w:r w:rsidRPr="00A57E3D">
        <w:rPr>
          <w:rFonts w:ascii="Times New Roman" w:hAnsi="Times New Roman" w:cs="Times New Roman"/>
          <w:sz w:val="24"/>
          <w:szCs w:val="24"/>
          <w:lang w:val="en-US"/>
        </w:rPr>
        <w:t>Quincke's</w:t>
      </w:r>
      <w:proofErr w:type="spellEnd"/>
      <w:r w:rsidRPr="00A57E3D">
        <w:rPr>
          <w:rFonts w:ascii="Times New Roman" w:hAnsi="Times New Roman" w:cs="Times New Roman"/>
          <w:sz w:val="24"/>
          <w:szCs w:val="24"/>
          <w:lang w:val="en-US"/>
        </w:rPr>
        <w:t xml:space="preserve"> edema.</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1.8. Hypertensive crisis.</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1.9. Myocardial infarction.</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1.10. External bleeding. 1.11. Acute urinary retention.</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1.12. Concussions, bruises, compression of the brain.</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1.13. Pulmonary edema.</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1.14. Convulsive states, epileptic status.</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 xml:space="preserve">1.15. Psychomotor </w:t>
      </w:r>
      <w:proofErr w:type="gramStart"/>
      <w:r w:rsidRPr="00A57E3D">
        <w:rPr>
          <w:rFonts w:ascii="Times New Roman" w:hAnsi="Times New Roman" w:cs="Times New Roman"/>
          <w:sz w:val="24"/>
          <w:szCs w:val="24"/>
          <w:lang w:val="en-US"/>
        </w:rPr>
        <w:t>agitation(</w:t>
      </w:r>
      <w:proofErr w:type="gramEnd"/>
      <w:r w:rsidRPr="00A57E3D">
        <w:rPr>
          <w:rFonts w:ascii="Times New Roman" w:hAnsi="Times New Roman" w:cs="Times New Roman"/>
          <w:sz w:val="24"/>
          <w:szCs w:val="24"/>
          <w:lang w:val="en-US"/>
        </w:rPr>
        <w:t>panic attack, acute reaction to stress).</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1.16. Chemical and thermal burns</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1.17. Electric shock, lightning, heat and sunstroke.</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1.</w:t>
      </w:r>
      <w:proofErr w:type="gramStart"/>
      <w:r w:rsidRPr="00A57E3D">
        <w:rPr>
          <w:rFonts w:ascii="Times New Roman" w:hAnsi="Times New Roman" w:cs="Times New Roman"/>
          <w:sz w:val="24"/>
          <w:szCs w:val="24"/>
          <w:lang w:val="en-US"/>
        </w:rPr>
        <w:t>18.Poisoning</w:t>
      </w:r>
      <w:proofErr w:type="gramEnd"/>
      <w:r w:rsidRPr="00A57E3D">
        <w:rPr>
          <w:rFonts w:ascii="Times New Roman" w:hAnsi="Times New Roman" w:cs="Times New Roman"/>
          <w:sz w:val="24"/>
          <w:szCs w:val="24"/>
          <w:lang w:val="en-US"/>
        </w:rPr>
        <w:t>. 1.</w:t>
      </w:r>
      <w:proofErr w:type="gramStart"/>
      <w:r w:rsidRPr="00A57E3D">
        <w:rPr>
          <w:rFonts w:ascii="Times New Roman" w:hAnsi="Times New Roman" w:cs="Times New Roman"/>
          <w:sz w:val="24"/>
          <w:szCs w:val="24"/>
          <w:lang w:val="en-US"/>
        </w:rPr>
        <w:t>19.Drowning</w:t>
      </w:r>
      <w:proofErr w:type="gramEnd"/>
      <w:r w:rsidRPr="00A57E3D">
        <w:rPr>
          <w:rFonts w:ascii="Times New Roman" w:hAnsi="Times New Roman" w:cs="Times New Roman"/>
          <w:sz w:val="24"/>
          <w:szCs w:val="24"/>
          <w:lang w:val="en-US"/>
        </w:rPr>
        <w:t>, suffocation. 1.</w:t>
      </w:r>
      <w:proofErr w:type="gramStart"/>
      <w:r w:rsidRPr="00A57E3D">
        <w:rPr>
          <w:rFonts w:ascii="Times New Roman" w:hAnsi="Times New Roman" w:cs="Times New Roman"/>
          <w:sz w:val="24"/>
          <w:szCs w:val="24"/>
          <w:lang w:val="en-US"/>
        </w:rPr>
        <w:t>20.Bites</w:t>
      </w:r>
      <w:proofErr w:type="gramEnd"/>
      <w:r w:rsidRPr="00A57E3D">
        <w:rPr>
          <w:rFonts w:ascii="Times New Roman" w:hAnsi="Times New Roman" w:cs="Times New Roman"/>
          <w:sz w:val="24"/>
          <w:szCs w:val="24"/>
          <w:lang w:val="en-US"/>
        </w:rPr>
        <w:t xml:space="preserve"> and stings.</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1.21. Traumatic eye injuries, including foreign bodies.</w:t>
      </w:r>
    </w:p>
    <w:p w:rsidR="00300BC5"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lastRenderedPageBreak/>
        <w:t>1.22. Clinical death.</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Manipulations for emergency care:</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Injections (i / m, I / v, n / a).</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Gastric</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lavage.</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Stopping external bleeding</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 pressure bandage</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 applying a tourniquet</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 ligature of the bleeding vessel</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Cardiopulmonary resuscitation:</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 indirect heart massage</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 mouth-to-mouth, mouth-to-nose breathing</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-restoration of airway patency</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 xml:space="preserve">- using the </w:t>
      </w:r>
      <w:proofErr w:type="spellStart"/>
      <w:r w:rsidRPr="00A57E3D">
        <w:rPr>
          <w:rFonts w:ascii="Times New Roman" w:hAnsi="Times New Roman" w:cs="Times New Roman"/>
          <w:sz w:val="24"/>
          <w:szCs w:val="24"/>
          <w:lang w:val="en-US"/>
        </w:rPr>
        <w:t>Ambu</w:t>
      </w:r>
      <w:proofErr w:type="spellEnd"/>
      <w:r w:rsidRPr="00A57E3D">
        <w:rPr>
          <w:rFonts w:ascii="Times New Roman" w:hAnsi="Times New Roman" w:cs="Times New Roman"/>
          <w:sz w:val="24"/>
          <w:szCs w:val="24"/>
          <w:lang w:val="en-US"/>
        </w:rPr>
        <w:t xml:space="preserve"> bag</w:t>
      </w:r>
    </w:p>
    <w:p w:rsid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 tongue fixation and duct insertion</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LITERATURE</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 xml:space="preserve">1. Diseases of the mucous membrane of the mouth and lips-L. A. </w:t>
      </w:r>
      <w:proofErr w:type="spellStart"/>
      <w:r w:rsidRPr="00A57E3D">
        <w:rPr>
          <w:rFonts w:ascii="Times New Roman" w:hAnsi="Times New Roman" w:cs="Times New Roman"/>
          <w:sz w:val="24"/>
          <w:szCs w:val="24"/>
          <w:lang w:val="en-US"/>
        </w:rPr>
        <w:t>Tsvetkova-Aksamit</w:t>
      </w:r>
      <w:proofErr w:type="spellEnd"/>
      <w:r w:rsidRPr="00A57E3D">
        <w:rPr>
          <w:rFonts w:ascii="Times New Roman" w:hAnsi="Times New Roman" w:cs="Times New Roman"/>
          <w:sz w:val="24"/>
          <w:szCs w:val="24"/>
          <w:lang w:val="en-US"/>
        </w:rPr>
        <w:t xml:space="preserve">, S. D. </w:t>
      </w:r>
      <w:proofErr w:type="spellStart"/>
      <w:r w:rsidRPr="00A57E3D">
        <w:rPr>
          <w:rFonts w:ascii="Times New Roman" w:hAnsi="Times New Roman" w:cs="Times New Roman"/>
          <w:sz w:val="24"/>
          <w:szCs w:val="24"/>
          <w:lang w:val="en-US"/>
        </w:rPr>
        <w:t>Arutyunov</w:t>
      </w:r>
      <w:proofErr w:type="spellEnd"/>
      <w:r w:rsidRPr="00A57E3D">
        <w:rPr>
          <w:rFonts w:ascii="Times New Roman" w:hAnsi="Times New Roman" w:cs="Times New Roman"/>
          <w:sz w:val="24"/>
          <w:szCs w:val="24"/>
          <w:lang w:val="en-US"/>
        </w:rPr>
        <w:t xml:space="preserve">, L. V. </w:t>
      </w:r>
      <w:proofErr w:type="spellStart"/>
      <w:r w:rsidRPr="00A57E3D">
        <w:rPr>
          <w:rFonts w:ascii="Times New Roman" w:hAnsi="Times New Roman" w:cs="Times New Roman"/>
          <w:sz w:val="24"/>
          <w:szCs w:val="24"/>
          <w:lang w:val="en-US"/>
        </w:rPr>
        <w:t>Petrova</w:t>
      </w:r>
      <w:proofErr w:type="spellEnd"/>
      <w:r w:rsidRPr="00A57E3D">
        <w:rPr>
          <w:rFonts w:ascii="Times New Roman" w:hAnsi="Times New Roman" w:cs="Times New Roman"/>
          <w:sz w:val="24"/>
          <w:szCs w:val="24"/>
          <w:lang w:val="en-US"/>
        </w:rPr>
        <w:t xml:space="preserve">, Yu. N. </w:t>
      </w:r>
      <w:proofErr w:type="spellStart"/>
      <w:r w:rsidRPr="00A57E3D">
        <w:rPr>
          <w:rFonts w:ascii="Times New Roman" w:hAnsi="Times New Roman" w:cs="Times New Roman"/>
          <w:sz w:val="24"/>
          <w:szCs w:val="24"/>
          <w:lang w:val="en-US"/>
        </w:rPr>
        <w:t>Perlamutrov</w:t>
      </w:r>
      <w:proofErr w:type="spellEnd"/>
      <w:r w:rsidRPr="00A57E3D">
        <w:rPr>
          <w:rFonts w:ascii="Times New Roman" w:hAnsi="Times New Roman" w:cs="Times New Roman"/>
          <w:sz w:val="24"/>
          <w:szCs w:val="24"/>
          <w:lang w:val="en-US"/>
        </w:rPr>
        <w:t>.</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 xml:space="preserve">2. Diseases of the oral mucosa: O. A. </w:t>
      </w:r>
      <w:proofErr w:type="spellStart"/>
      <w:r w:rsidRPr="00A57E3D">
        <w:rPr>
          <w:rFonts w:ascii="Times New Roman" w:hAnsi="Times New Roman" w:cs="Times New Roman"/>
          <w:sz w:val="24"/>
          <w:szCs w:val="24"/>
          <w:lang w:val="en-US"/>
        </w:rPr>
        <w:t>Uspenskaya</w:t>
      </w:r>
      <w:proofErr w:type="spellEnd"/>
      <w:r w:rsidRPr="00A57E3D">
        <w:rPr>
          <w:rFonts w:ascii="Times New Roman" w:hAnsi="Times New Roman" w:cs="Times New Roman"/>
          <w:sz w:val="24"/>
          <w:szCs w:val="24"/>
          <w:lang w:val="en-US"/>
        </w:rPr>
        <w:t xml:space="preserve">, E. N. </w:t>
      </w:r>
      <w:proofErr w:type="spellStart"/>
      <w:r w:rsidRPr="00A57E3D">
        <w:rPr>
          <w:rFonts w:ascii="Times New Roman" w:hAnsi="Times New Roman" w:cs="Times New Roman"/>
          <w:sz w:val="24"/>
          <w:szCs w:val="24"/>
          <w:lang w:val="en-US"/>
        </w:rPr>
        <w:t>Zhuleva</w:t>
      </w:r>
      <w:proofErr w:type="spellEnd"/>
      <w:r w:rsidRPr="00A57E3D">
        <w:rPr>
          <w:rFonts w:ascii="Times New Roman" w:hAnsi="Times New Roman" w:cs="Times New Roman"/>
          <w:sz w:val="24"/>
          <w:szCs w:val="24"/>
          <w:lang w:val="en-US"/>
        </w:rPr>
        <w:t xml:space="preserve"> publishing house NizhGMA-2017.</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 xml:space="preserve">3. Syndromes and symptoms in dentistry: Handbook A. I. </w:t>
      </w:r>
      <w:proofErr w:type="spellStart"/>
      <w:r w:rsidRPr="00A57E3D">
        <w:rPr>
          <w:rFonts w:ascii="Times New Roman" w:hAnsi="Times New Roman" w:cs="Times New Roman"/>
          <w:sz w:val="24"/>
          <w:szCs w:val="24"/>
          <w:lang w:val="en-US"/>
        </w:rPr>
        <w:t>Rybakov</w:t>
      </w:r>
      <w:proofErr w:type="spellEnd"/>
      <w:r w:rsidRPr="00A57E3D">
        <w:rPr>
          <w:rFonts w:ascii="Times New Roman" w:hAnsi="Times New Roman" w:cs="Times New Roman"/>
          <w:sz w:val="24"/>
          <w:szCs w:val="24"/>
          <w:lang w:val="en-US"/>
        </w:rPr>
        <w:t xml:space="preserve">, V. A. </w:t>
      </w:r>
      <w:proofErr w:type="spellStart"/>
      <w:r w:rsidRPr="00A57E3D">
        <w:rPr>
          <w:rFonts w:ascii="Times New Roman" w:hAnsi="Times New Roman" w:cs="Times New Roman"/>
          <w:sz w:val="24"/>
          <w:szCs w:val="24"/>
          <w:lang w:val="en-US"/>
        </w:rPr>
        <w:t>Epishev</w:t>
      </w:r>
      <w:proofErr w:type="spellEnd"/>
      <w:r w:rsidRPr="00A57E3D">
        <w:rPr>
          <w:rFonts w:ascii="Times New Roman" w:hAnsi="Times New Roman" w:cs="Times New Roman"/>
          <w:sz w:val="24"/>
          <w:szCs w:val="24"/>
          <w:lang w:val="en-US"/>
        </w:rPr>
        <w:t>, T. A. Rybakova. Medicine, 1990.</w:t>
      </w:r>
    </w:p>
    <w:p w:rsidR="00A57E3D" w:rsidRPr="00A57E3D"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4. Therapeutic Dentistry: a textbook for students of medical universities in 3 volumes, Barer G. M., GEOTAR-Media-2005.</w:t>
      </w:r>
    </w:p>
    <w:p w:rsidR="00A57E3D" w:rsidRPr="002244C6" w:rsidRDefault="00A57E3D" w:rsidP="00A57E3D">
      <w:pPr>
        <w:jc w:val="both"/>
        <w:rPr>
          <w:rFonts w:ascii="Times New Roman" w:hAnsi="Times New Roman" w:cs="Times New Roman"/>
          <w:sz w:val="24"/>
          <w:szCs w:val="24"/>
          <w:lang w:val="en-US"/>
        </w:rPr>
      </w:pPr>
      <w:r w:rsidRPr="00A57E3D">
        <w:rPr>
          <w:rFonts w:ascii="Times New Roman" w:hAnsi="Times New Roman" w:cs="Times New Roman"/>
          <w:sz w:val="24"/>
          <w:szCs w:val="24"/>
          <w:lang w:val="en-US"/>
        </w:rPr>
        <w:t xml:space="preserve">5. Therapeutic dentistry: Yu. M. </w:t>
      </w:r>
      <w:proofErr w:type="spellStart"/>
      <w:r w:rsidRPr="00A57E3D">
        <w:rPr>
          <w:rFonts w:ascii="Times New Roman" w:hAnsi="Times New Roman" w:cs="Times New Roman"/>
          <w:sz w:val="24"/>
          <w:szCs w:val="24"/>
          <w:lang w:val="en-US"/>
        </w:rPr>
        <w:t>Maksimovsky</w:t>
      </w:r>
      <w:proofErr w:type="spellEnd"/>
      <w:r w:rsidRPr="00A57E3D">
        <w:rPr>
          <w:rFonts w:ascii="Times New Roman" w:hAnsi="Times New Roman" w:cs="Times New Roman"/>
          <w:sz w:val="24"/>
          <w:szCs w:val="24"/>
          <w:lang w:val="en-US"/>
        </w:rPr>
        <w:t xml:space="preserve">, L. N. </w:t>
      </w:r>
      <w:proofErr w:type="spellStart"/>
      <w:r w:rsidRPr="00A57E3D">
        <w:rPr>
          <w:rFonts w:ascii="Times New Roman" w:hAnsi="Times New Roman" w:cs="Times New Roman"/>
          <w:sz w:val="24"/>
          <w:szCs w:val="24"/>
          <w:lang w:val="en-US"/>
        </w:rPr>
        <w:t>Maksimovskaya</w:t>
      </w:r>
      <w:proofErr w:type="spellEnd"/>
      <w:r w:rsidRPr="00A57E3D">
        <w:rPr>
          <w:rFonts w:ascii="Times New Roman" w:hAnsi="Times New Roman" w:cs="Times New Roman"/>
          <w:sz w:val="24"/>
          <w:szCs w:val="24"/>
          <w:lang w:val="en-US"/>
        </w:rPr>
        <w:t xml:space="preserve">, L. Yu. </w:t>
      </w:r>
      <w:proofErr w:type="spellStart"/>
      <w:r w:rsidRPr="00A57E3D">
        <w:rPr>
          <w:rFonts w:ascii="Times New Roman" w:hAnsi="Times New Roman" w:cs="Times New Roman"/>
          <w:sz w:val="24"/>
          <w:szCs w:val="24"/>
          <w:lang w:val="en-US"/>
        </w:rPr>
        <w:t>Orekhova</w:t>
      </w:r>
      <w:proofErr w:type="spellEnd"/>
      <w:r w:rsidRPr="00A57E3D">
        <w:rPr>
          <w:rFonts w:ascii="Times New Roman" w:hAnsi="Times New Roman" w:cs="Times New Roman"/>
          <w:sz w:val="24"/>
          <w:szCs w:val="24"/>
          <w:lang w:val="en-US"/>
        </w:rPr>
        <w:t xml:space="preserve"> Medicine, 2002.</w:t>
      </w:r>
    </w:p>
    <w:sectPr w:rsidR="00A57E3D" w:rsidRPr="00224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BA1"/>
    <w:multiLevelType w:val="hybridMultilevel"/>
    <w:tmpl w:val="36CEE65A"/>
    <w:lvl w:ilvl="0" w:tplc="BB8A37F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B64C5D"/>
    <w:multiLevelType w:val="hybridMultilevel"/>
    <w:tmpl w:val="9612C590"/>
    <w:lvl w:ilvl="0" w:tplc="BB8A37F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9E3477"/>
    <w:multiLevelType w:val="hybridMultilevel"/>
    <w:tmpl w:val="EFB6983A"/>
    <w:lvl w:ilvl="0" w:tplc="BB8A37F8">
      <w:numFmt w:val="bullet"/>
      <w:lvlText w:val="-"/>
      <w:lvlJc w:val="left"/>
      <w:pPr>
        <w:ind w:left="144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57CB5510"/>
    <w:multiLevelType w:val="hybridMultilevel"/>
    <w:tmpl w:val="CD6415DC"/>
    <w:lvl w:ilvl="0" w:tplc="BB8A37F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0C"/>
    <w:rsid w:val="00050BA0"/>
    <w:rsid w:val="000A05E9"/>
    <w:rsid w:val="002244C6"/>
    <w:rsid w:val="002C4135"/>
    <w:rsid w:val="002D140C"/>
    <w:rsid w:val="00300BC5"/>
    <w:rsid w:val="006F2890"/>
    <w:rsid w:val="00957A06"/>
    <w:rsid w:val="00A2694B"/>
    <w:rsid w:val="00A57E3D"/>
    <w:rsid w:val="00B01514"/>
    <w:rsid w:val="00B263C2"/>
    <w:rsid w:val="00BD5760"/>
    <w:rsid w:val="00D740CF"/>
    <w:rsid w:val="00EB48DA"/>
    <w:rsid w:val="00F46620"/>
    <w:rsid w:val="00F52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E914"/>
  <w15:docId w15:val="{7ECBB29B-E594-45E8-9476-F979A0B1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3C2"/>
    <w:pPr>
      <w:ind w:left="720"/>
      <w:contextualSpacing/>
    </w:pPr>
  </w:style>
  <w:style w:type="table" w:styleId="a4">
    <w:name w:val="Table Grid"/>
    <w:basedOn w:val="a1"/>
    <w:uiPriority w:val="59"/>
    <w:rsid w:val="00224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A05E9"/>
    <w:pPr>
      <w:widowControl w:val="0"/>
      <w:autoSpaceDE w:val="0"/>
      <w:autoSpaceDN w:val="0"/>
      <w:spacing w:after="0" w:line="309"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3087</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cp:lastModifiedBy>
  <cp:revision>10</cp:revision>
  <dcterms:created xsi:type="dcterms:W3CDTF">2021-05-13T08:49:00Z</dcterms:created>
  <dcterms:modified xsi:type="dcterms:W3CDTF">2021-06-24T02:50:00Z</dcterms:modified>
</cp:coreProperties>
</file>