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DB" w:rsidRPr="00712DDB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12DD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Тесты </w:t>
      </w:r>
    </w:p>
    <w:p w:rsidR="00712DDB" w:rsidRPr="00712DDB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12DD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для вступительных экзаменов, в клиническую ординатуру, по специальности</w:t>
      </w:r>
    </w:p>
    <w:p w:rsidR="00712DDB" w:rsidRPr="00712DDB" w:rsidRDefault="00712DDB" w:rsidP="0071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12DD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«Медико-профилактическое дело» </w:t>
      </w:r>
    </w:p>
    <w:p w:rsidR="00712DDB" w:rsidRPr="00712DDB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712DDB" w:rsidRPr="00712DDB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12DD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Гигиена детей и подростков </w:t>
      </w:r>
    </w:p>
    <w:p w:rsidR="00712DDB" w:rsidRPr="00712DDB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Методика, используемая для оценки функционального состояния нервно-мышечного аппарата: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хронорефлексометрия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спирометрия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тремометрия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актография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физиометрия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Как определяется один из основных закономерностей роста и развития “неравномерность темпа роста и развития” - 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фазы максимальной интенсивности деления клеток и фазы их дифференцировки у 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растущего ребенка не совпадают во времени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надежностью биологической системы организма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программированным процессом увеличения длины и массы тела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чем моложе организм, тем интенсивнее процессы роста и развития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.Для оценки работы дозированной во времени нужно использовать: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корректурные и фигурные таблицы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эргографию</w:t>
      </w:r>
    </w:p>
    <w:p w:rsidR="00712DDB" w:rsidRPr="000463A7" w:rsidRDefault="00D24035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объективная регистрация </w:t>
      </w:r>
      <w:r w:rsidR="00712DDB"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"двигательного беспокойства"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тест Керна-Иразека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хронорефлексомерию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Ранний неонатальный период ребенка: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a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 до 30 дней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b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до 28 дней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c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 до 1 месяца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d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до 1 года 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e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 до 7 дней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допустимую недельную нагрузку в 1-3 классах: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18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26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30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32 часа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40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Возрастной период - это отрезок времени, в пределах которого: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процессы роста и развития завершены, а реакции на раздражители не отличаются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время, требующееся для завершения определенного этапа морфофункционального развития организма и достижения готовности ребенка к той или иной деятельности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физиологические особенности организма достоверно не различаются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неравномерность роста и развития детей и подростков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соответствие биологического возраста детей и подростков на календарный возраст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.Первая фаза утомления у младших школьников  проявляется в виде: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сонливости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заторможенности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вялости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двигательного беспокойства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вялости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 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или региональные стандарты физического развития устанавливаются: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ходе медицинских профилактических осмотров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индивидуализирующим методом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генерализирующим методом раз в 15-20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генерализирующим методом ежегодно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центильным методом ежегодно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.Восстановление функционального состояния ЦНС детей 15-17 лет обеспечивается продолжительностью сна: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не менее 4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не менее 15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не менее 9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не более 7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не более 6 часов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.Одной из  причин возникновения переутомления у детей является: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нерациональное питание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чрезмерная продолжительность сна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чрезмерная учебная нагрузка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недостаточная трудовая деятельность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игры в закрытом помещении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."Утомление" - 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усталость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понижение аппетита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нормальная работоспособность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</w:t>
      </w:r>
      <w:r w:rsidR="00851A5B"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защитно-охранительная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реакция организма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повышение работоспособности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.Работоспособность клеток коры головного мозга детей зависит от: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пола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национальных особенностей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географической широты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возраста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места проживания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.Значение отрицательной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индукции: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физиологическая основа внимания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повышение работоспособности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снижение работоспособности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повышение сопротивляемости организма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 понижение устойчивости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.Одним из особенностей ЦНС у детей является: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повышенная возбудимость коры головного мозга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процесс концентрации превалирует над иррадиацией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длительная устойчивость внимания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медленная истощаемость нервных клеток головного мозга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торможение преобладает над возбуждением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.Деятельность с малым калорическим  и  механическим эффектом относится к работе: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1.детской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2.физической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3.подростковой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4.умственной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5.статической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Утомлению сопутствует чувство: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1.раздражительности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2.возбудимости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3.усталости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4.пассивности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5.активности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.Причина утомления лежит в  изменении  деятельности системы: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1.эндокринной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2.мышечной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3.имунной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4.центральной нервной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5.дыхательной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.Возбуждение превалирует над торможением у всех: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1.девочек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2.мальчиков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3.подростков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4.детей ясельного возраста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новорожденных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.Возникновение торможения   под влиянием  процесса возбуждения называется индукцией: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1.необходимой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2.отрицательной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3.положительной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4.защитной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5.энергетической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.Длительные и однообразные занятия у детей вызывают: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1.отвлекаемость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2.положительную индукцию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3.отрицательную индукцию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4.положительную работу ЦНС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5.высокую работоспособность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В основу возрастной периодизации в гигиене детей и подростков положены: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анатомо-физиологические особенности, объединяющие детей смежных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в один    период, в пределах которого процессы роста и развития завершены, а реакции    на     раздражители одинаковы;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анатомо-физиологические особенности, объединяющие детей смежных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возрастов в   один период, в пределах которого темпы роста и развития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одинаковы, а реакции на раздражители различны;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анатомо-физиологические особенности, объединяющие детей смежных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 в один период, в пределах которого процессы роста и развития тождественны, а реакции на    раздражители однозначны.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анатомо-физиологические особенности разных возрастов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анатомо-физиологические особенности детей одинаковых возрастов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.Уровень искусственного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освещения в основных помещениях, где дети занимаются зрительной работой, при применении ламп накаливания должен быть  не ниже: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75 лк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100 лк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150 лк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200 лк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30 лк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.Установлена предельно допустимая концентрация  углекислоты в помещениях для детей: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1. 0.1 %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2. 0.4%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3. 0.25%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4. 0.3%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5. 0.5%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.В холодное  время температура воздуха в помещениях после проветривания не должна быть ниже: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1. 10</w:t>
      </w:r>
      <w:r w:rsidRPr="000463A7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2. 9</w:t>
      </w:r>
      <w:r w:rsidRPr="000463A7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3. 11</w:t>
      </w:r>
      <w:r w:rsidRPr="000463A7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4. 12</w:t>
      </w:r>
      <w:r w:rsidRPr="000463A7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5. 8</w:t>
      </w:r>
      <w:r w:rsidRPr="000463A7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.Работу, требующую у школьников сложную умственную нагрузку называют: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работой утомляющей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подготовкой к жизни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тренировка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обучением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физической работой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.Процесс обучения, кроме высокой подвижности процессов торможения и возбуждения требует: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нужного возраста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нужного роста и развития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напряжения памяти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двигательной активности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мышления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В динамике работоспособности у школьников в течение дня первый подъем наблюдается в: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16-18 ч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7 ч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8 ч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12 ч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15 ч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возраст при котором отмечается легкая отвлекаемость, ограниченная концентрация внимания и конкретность мышления: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6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7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10-12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13-15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16-17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Что позволит определить анализ хронометража уроков труда: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продолжительность урока и его составных частей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числа операций, их продолжительность и чередование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физиологическую "цену" урока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нормы выработки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наступление утомляемости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.С помощью  специальных однодневных опросных листов и недельных хронометражных карт изучают: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утомляемость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последовательность уроков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режим дня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режим учебы и перерывов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режим сна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.Хронометраж, применяемый при исследовании продолжительности и  характера  деятельности  детей может быть: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общим, частным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школьным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массовым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индивидуальным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дошкольным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32. Готовность к систематическому обучению формируется: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 раньше, чем у мальчиков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мальчиков раньше, чем у девочек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половые различия значения не имеют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.у мальчиков и у девочек одинаковы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6 летних детей раньше чем у 7 летних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.Оптимальный вариант расписания для учащихся 1-го класса во вторник: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1.физкультура, математика, чтение, русский язык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2.чтение, русский язык, математика, физкультура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3.математика, чтение, физкультура, русский язык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4.математика, физкультура, русский язык, чтение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5.русский язык, чтение, физкультура, математика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.Облегченным в расписании учебных занятий при обучении учащихся по 5-дневной рабочей неделе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должен быть: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1.понедельник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2.вторник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3.среда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4.четверг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5.пятница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.Занятия с  учащимися  подготовительной группы физического воспитания организуются: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1.вместе сосновной, по той же программе, но без сдачи нормативов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2.вместе с основной, по той же программе, но со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снижением нагрузки и без сдачи нормативов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3.вместе с основной, но по своей программе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4.вне сетки расписания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по своей программе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.Для тренировки ключевых профессионально значимых функций учащимся, осваивающим профессии сборщика, слесаря-наладчика, следует рекомендовать занятия такими видами спорта, как: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1.легкая атлетика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2.бокс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3.баскетбол, настольный теннис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4.борьба вольная и классическая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5.катание на коньках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.Трудность предмета для учащихся определяется: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1.объемом программы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2.новизной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3.наличием наглядного преподавания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4.индивидуальными способностями учащихся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содержанием программы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.Гигиенически полноценное расписание должно быть, в первую очередь, составлено  для: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1.1  классов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2.3 классов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3.5 классов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4.7 классов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5.11 классов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 особенностям организации учебного процесса для детей 6 лет в школе относятся: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1.увеличение длительности уроков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2.уменьшение продолжительность перемен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3.дневной сон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4.отсутствие задания на дом 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5.оценка в баллах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Основными требованиями к регламентации и организации перемен будут: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1.10-минутные перемены между уроками, после 2-го урока перемена в 30 минут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2.5-минутные перемены между уроками, после 2-го урока перемена в 20 минут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возможность перемены вида деятельности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4.подвижные игры по выбору учащегося на открытом воздухе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5.20-минутные перемены после каждого урока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.Распределение школьников на основную, подготовительную и специальную группу осуществляется с учетом: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1.пола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2.состояния здоровья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3.физической подготовленности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4.желания учащегося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5.желанию  родителей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.Комплектование специальной медицинской группы осуществляется с учетом: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1.возраста 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2.пола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3.клинического диагноза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4.физической работоспособности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5.степени развития физических показателей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 программным формам трудового воспитания, обучения и профессионального образования относятся: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1.трудовое, политехническое обучение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2.инициативные формы труда детей и подростков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3.обязательный общественно полезный,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производительный труд в течении учебного года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4.профессиональная подготовка учащихся 8-11 классов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5.произвоственное обучение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.Несовершенными компонентами афферентного синтеза функциональной системы трудовой деятельности у детей и подростков являются: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1.доминирующая мотивация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2.память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3.обстановочная афферентация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4.пусковая афферентация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5.внимание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.Принцип постепенного увеличения физических нагрузок и усложнения трудовых операций обеспечивается: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1.пониманием педагогами этого принципа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2.правильным выбором материала, с которым работают школьники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3.нормированием труда детей и подростков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4.соблюдением техники безопасности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5.по желанию учащихся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.Что позволит определить анализ хронометража уроков труда: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1.продолжительность урока и его составных частей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2.числа операций, их продолжительность и чередование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3.физиологическую "цену" урока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4.нормы выработки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5.выносливость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.Основная сфера профессионально-значимых функций и качеств для подростка: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1.координационные свойства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2.двигательные (моторные свойства)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3.аттенцинно-мнемические свойства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4.сенсорные свойства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5.интелект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.Задачи санитарного врача в области профориентации: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1.изучение потребности предприятий в профессиональных кадрах 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2.составление требований к кадрам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3.контроль за соблюдением законодательства по охране труда при решении вопросов профориентации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4.контроль за условиями труда на производстве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5.прием на работу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.Перечислить основной аспект, в профессиональной ориентации подростков: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1.информация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2.медицинский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3.клинический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4.профилактический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5.агитация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Тест Керна-Йерасека для оценки психофизиологической зрелости состоит из следующих заданий: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монометрического теста «вырезание круга»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машину, человека и школу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человека, написать под диктовку фразу, срисовать точки;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нарисовать человека, срисовать рукописную фразу и группу точек.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нарисовать ребенка и женщину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.Понятие "физическое развитие" детей  и подростков: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морфологическое свойства организма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функциональные свойства организма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состояние здоровья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4.совокупность  морфофункциональных свойств организма, характеризующих процесс его роста и созревания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5.совокупность морфо-функциональных показателей которые зависят от индивидуального темпа роста и развития.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.Перечислить соматометрические признаки физического развития: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длина  тела, жизненная емкость легких, окружность грудной клетки, масса тела, динамометрия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длина  тела, масса тела, окружности тела, длинники и диаметры тела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длина тела /рост стоя/, форма ног, форма грудной клетки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рост стоя, спирометрия, динамометрия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форма стопы и позвоночника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.Перечислить соматоскопические признаки физического развития детей: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ЖЕЛ, мышечная  сила  кистей рук, становая динамометрия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2. костяк, развитие мускулатуры форма груди, форма ног, осанки, степень жироотложения и т.д.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становая мышечная сила,  мышечная сила  кистьев рук, форма грудной клетки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рост стоя и сидя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 физиометрическим признакам оценки физического развития относятся: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ЖЕЛ,  мышечная сила кистей рук, становая сила, экскурсия грудной клетки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длина тела (рост стоя и сидя)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окружность груди, форма стоп, форма грудной клетки, становая сила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стадии развития вторичных половых признаков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окружность головы, грудной клетки, плеча, бедер и т.д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.Индивидуализирующий метод оценки физического  развития детей и подростков 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одноразовая оценка физического развития небольшого коллектива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систематическое наблюдение за физическим развитием одних и тех же детей или подростков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динамическое наблюдение за физическим развитием детей и подростков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массовое исследование физического развития  детей и  подростков  проживающих  в  определенной местности в короткие сроки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массовое исследование физического развития детей школьного возраста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Генерализирующий метод оценки физического развития 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наблюдение за физическим развитием 20  и  более детей в течение 3-х лет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систематическое наблюдение за физическим развитием одних и тех же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одномоментная оценка  физического  развития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20 детей, проживающих в разных местностях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оценка физического развития большого  коллектива, проживающего  в определенной местности в относительно короткие сроки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исследование физического развития индивидума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Понятие о стандартах физического развития  означает: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средние показатели, полученные при вариационно-статистической разработке  числовых  показателей (рост, масса тела) 50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средние показатели, полученные при вариационно-статистической разработке, числовых показателей больших контингентов (рост, масса, окружность груди)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показатели длины, массы и окружности груди полученные при антропометрии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показатели длины тела, ЖЕЛ, динамометрии полученные при антропометрии 100 детей одного возрастно-половой группы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показатели массы тела и спирометрии получение при антропометрии 60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.При составлении стандартов обязательно используемые показатели физического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развития: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длина тела, окружность груди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длина тела, ЖЕЛ, динамометрия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масса тела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динамометрия, длина тела, окружность груди, осанка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длина тела, масса тела, окружность грудной клетки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основной антропометрический  признак при составлении шкалы регрессии: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масса тела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окружность грудной клетки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жизненная емкость легких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4. длина тела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ЖЕЛ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.Отнесите к группе здоровья ребенка, страдающего заболеванием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сердечно-сосудистой системы в  состоянии декомпенсации: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первой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четвертой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третьей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пятой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первой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.Дать определение-индекс здоровья 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удельный вес детей, страдающих хроническими  заболеваниями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удельный вес детей, не болевших за год ни разу, в процентах к числу обследованных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количество детей, которые в течение года  болели 4 раза и более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учет всех случаев заболеваний  за  год  на  100 обслуживаемых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количество детей не болевших детей за последние 6 месяцев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.Часто болеющими считают детей: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количество не болевших детей за год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ни  разу, в процентах к числу обследованных</w:t>
      </w:r>
    </w:p>
    <w:p w:rsidR="00712DDB" w:rsidRPr="000463A7" w:rsidRDefault="00712DDB" w:rsidP="00712DDB">
      <w:pPr>
        <w:spacing w:after="0" w:line="240" w:lineRule="auto"/>
        <w:ind w:right="85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количество заболевших за год на 100 обслуживаемых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количество детей заболевших более 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раза  в году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количество детей которые в течение года болели 4 и более раза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количество детей которые болели 1 раз в течении года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.Патологическая пораженность детей и подростков вычисляется путем: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учета  всех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случаев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заболеваний за год на 100 обслуживаемых детских и подростковых контингентов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выявлением количеств детей и подростков которые в течении года болели 4 раза и более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вычислением удельного веса детей и подростков, не болевших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за год ни разу, в процентах к числу обследованных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вычислением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распространенности хронических заболеваний, функциональных отклонений в  процентах к общему числу обследованных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количество детей с функциональными отклонениями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.Указать признаки I степени  половой зрелости: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у мальчиков появляются густой пушок над верхней губой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единичные короткие волосы на лобке и  подмышечных впадинах   появление  менструаций  у  девочек, молочная железа несколько приподнята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волосы  на  всем  треугольнике  лобке и по всей подмышечной впадине,  у мальчика появление  отдельных  жестких  волос на лице,  "ломается" голос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 единичные  волосы на лобке и подмышечных впадинах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у девочек сосок поднят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над  околососковым кружком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.Признаками деформации позвоночника являются: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куриная грудь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коническая груд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кифоз, лордоз, сколиоз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сутуловатость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6. выпрямленная осанка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66. К основным группам факторов риска развития нервно-психических заболеваний относятся: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экзогенно-биологические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эндогенно-биологические 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социальные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наследственные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экзогенные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67.В структуре заболеваемости по обращаемости у детей и подростков первое  ранговое место занимают: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болезни органов дыхания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инфекционные болезни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аллергические болезни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травмы и отравления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болезни ССС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Окружности частей тела измеряют: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металлической рулеткой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воздушным психрометром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сантиметровой лентой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толстотным циркулем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динамометром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.Классовый интервал для массы тела детей от 1  год до 3 лет принять: (статистической разработки материалов физического развития):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</w:t>
      </w:r>
      <w:smartTag w:uri="urn:schemas-microsoft-com:office:smarttags" w:element="metricconverter">
        <w:smartTagPr>
          <w:attr w:name="ProductID" w:val="200 г"/>
        </w:smartTagPr>
        <w:r w:rsidRPr="000463A7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200 г</w:t>
        </w:r>
      </w:smartTag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</w:t>
      </w:r>
      <w:smartTag w:uri="urn:schemas-microsoft-com:office:smarttags" w:element="metricconverter">
        <w:smartTagPr>
          <w:attr w:name="ProductID" w:val="300 г"/>
        </w:smartTagPr>
        <w:r w:rsidRPr="000463A7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300 г</w:t>
        </w:r>
      </w:smartTag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smartTag w:uri="urn:schemas-microsoft-com:office:smarttags" w:element="metricconverter">
        <w:smartTagPr>
          <w:attr w:name="ProductID" w:val="500 г"/>
        </w:smartTagPr>
        <w:r w:rsidRPr="000463A7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>500 г</w:t>
        </w:r>
      </w:smartTag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600 г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100 г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.Теплообразование у детей и подростков относительно больше нежели у взрослых. Так  ежедневно на </w:t>
      </w:r>
      <w:smartTag w:uri="urn:schemas-microsoft-com:office:smarttags" w:element="metricconverter">
        <w:smartTagPr>
          <w:attr w:name="ProductID" w:val="1 кг"/>
        </w:smartTagPr>
        <w:r w:rsidRPr="000463A7">
          <w:rPr>
            <w:rFonts w:ascii="Times New Roman" w:eastAsia="MS Mincho" w:hAnsi="Times New Roman" w:cs="Times New Roman"/>
            <w:sz w:val="24"/>
            <w:szCs w:val="24"/>
            <w:lang w:eastAsia="ru-RU"/>
          </w:rPr>
          <w:t xml:space="preserve">1 кг </w:t>
        </w:r>
      </w:smartTag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массы у 14 летнего подростка вырабатывается тепла: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100 ккал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90 ккал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55 ккал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50 ккал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200 ккал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.Здоровье детского населения характеризуется: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1.характером питания в детском саду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2.видом деятельности в школе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3.наличием или отсутствием заболеваний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4.отсутствием наследственных заболеваний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5.умственной работоспособности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показателями, характеризующими соответствие нервно-психического развития возрасту, для детей дошкольного возраста являются: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моторики;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речи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ролевых игр.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сюжетных игр;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4. развитие организма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5. физическое развитие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.Дети функциональными и некоторыми морфологическими отклонениями, имеющие нарушение зрения средней степени относятся к группе здоровья: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первой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второй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третьей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четвертой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пятой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.Удельный весь детей, совершенно не болевших за год, в процентах к числу обследованных является показателем: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1.часто болеющих детей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2.заболеваемости по обращаемости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3.патологическая пораженность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4.индекс здоровья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5.здоровые но с незначительными функциональными отклонениями дети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.Количественные изменения, связанные  с  увеличением размеров клеток, массы органов и тканей и всего организма называются: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1.развитием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2.ростом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3.совершенствованием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4.физическим развитием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 биологическим развитием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.Что лежит в основе роста и развития детей: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 наследственность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обмен веществ и энергии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 социальная среда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 биологический возраст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 акселерация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.Какие процессы преобладают в обмене  веществ и энергии у детей: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1.обмен белков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2.обмен углеводов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3.диссимиляция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4.ассимиляция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5.обмен жиров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.Ускорение процесс роста и развития называют: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1.гипертрофией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2.акромегалией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3.акселерацией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4.гигантизмом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5.деакселерацией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79. Какие заболевания детей и подростков относятся к так называемым «школьным болезням»?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нефропатия, порок сердца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атеросклероз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близорукость, сколиоз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 рахит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стоматит, квашиоркор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80. Плотность занятия определяется как отношение: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учебной работы учащегося к общему времени занятия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самостоятельной работы учащегося к общему времени занятия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отвлечений учащегося к общему времени занятия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активного внимания учащегося к общему времени занятия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времени самостоятельной работы к внеурочному времени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81. Основным неблагоприятным эффектом электростатического поля от ПЭВМ и ВДТ является: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нервную систему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эндокринную систему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заряжать пылинки, препятствуя их оседанию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 зрительный анализатор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воздействие на опорно-двигательный аппарат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 w:rsidRPr="00046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будет наиболее вероятная рабочая поза у ребенка-правши, если стол и стул соответствуют его росту, а дистанция спинки снижена: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выпрямленная поза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с большим наклоном вперед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ассиметричная, правое плечо опущено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поза ассиметричная, правое плечо приподнято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симметричная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83. Принципами организации ступенчатого режима для первоклассников являются: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длительности урока до 30 минут на протяжении всего учебного года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увеличение длительности урока от 30 до 45 минут на протяжение   учебного года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увеличение числа уроков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числа уроков до 3-х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постепенное укорочение перемен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постепенное увеличение продолжительности перемен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046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Гармоничность физического развития детей и подростков определяют по: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1.шкале роста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2.шкале развития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3.шкале регрессии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4.шкале прогрессии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5.сигмальным отклонениям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.Основными принципами  осуществления  Конвенции по правам ребенка являются: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1.полное следование основным положениям конвекции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2.знание о существовании конвекции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3.понимание провозглашенных в конвекции прав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4.поддержка усилий, по превращению в реальность положений конвекции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5.обьязательное соблюдение положений конвенции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.К скрининг-тестам, используемым при организации медицинского наблюдения за состоянием здоровья школьников, относятся: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1.анкетный опрос 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2.оценка физического развития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3.количественное определение белка и глюкозы в моче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4.качественное определение белка и глюкозы в моче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5.показатели характеризующие состояние здоровья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.Биологический возраст-это: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1.период, прожитый ребенком от рождения до момента обследования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2.совокупность морфо-функциональных свойств организма, зависящих от индивидуального темпа роста и развития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3.период от зачатия до момента обследования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4.период от зачатия до момента рождения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5.совокупность морфо-функциональных показателей характеризующих рост и развитие организма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88. Занятия с учащимися подготовительной группы физического воспитания организуются: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вместе сосновной, по той же программе, но без сдачи нормативов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вместе с основной, по той же программе, но со снижением нагрузки и без сдачи нормативов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3.вместе с основной, но по своей программе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 сетки расписания, по своей программе</w:t>
      </w:r>
    </w:p>
    <w:p w:rsidR="00712DDB" w:rsidRPr="000463A7" w:rsidRDefault="00712DDB" w:rsidP="00712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вместе с основной программой нормативами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.По определению,  принятому в гигиене детей и подростков, здоровье - это: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1.состояние полного телесного, душевного и социального благополучия, а не только отсутствие болезней и повреждений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2.состояние организма человека, когда функции его органов и  систем уравновешены с внешней средой и отсутствуют болезненные изменения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3.гармоничное, соответствующее возрасту развитие, нормальный уровень функций и отсутствие заболеваний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4.отсутствие хронических заболеваний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5.отсутствие морфо- функциональных отклонений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.Отметьте, к какой группе здоровья относится ребенок. При врачебном осмотре Иванова И. с участием специалистов хронических заболеваний и морфофункциональных отклонений  не  выявлено. Физическое и психическое развитие соответствует возрасту, гармоничное. За год, предшествовавший обследованию, перенес 3 ОРВИ, парагрипп, острую катаральную ангину: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1.1-я группа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2.2-я группа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3.3-я группа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4.4-я группа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5.5-я группа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91. Укажите, как следует продолжать закаливание обливанием здорового ребенка, после перенесенного ОРЗ: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обливание водой с температурой, достигнутой до болезни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закаливание заново по общей схеме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закаливание с обтирания, а затем перейти к обливанию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начать обливание водой индифферентной температуры и в ускоренном темпе снижать ее до достигнутого уровня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закаливание по общей схеме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92</w:t>
      </w:r>
      <w:r w:rsidRPr="000463A7">
        <w:rPr>
          <w:rFonts w:ascii="Times New Roman" w:eastAsia="MS Mincho" w:hAnsi="Times New Roman"/>
          <w:sz w:val="24"/>
          <w:szCs w:val="24"/>
        </w:rPr>
        <w:t>.</w:t>
      </w:r>
      <w:r w:rsidRPr="000463A7">
        <w:rPr>
          <w:rFonts w:ascii="Times New Roman" w:hAnsi="Times New Roman"/>
          <w:sz w:val="24"/>
          <w:szCs w:val="24"/>
        </w:rPr>
        <w:t>Выберите самую важную причину, в связи с которой в детских дошкольных учреждениях необходимо соблюдать принцип групповой изоляции: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1.для обеспечения индивидуального подхода к обучению и воспитанию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2.для обеспечения контроля за каждым ребенком со стороны воспитателя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3.для предупреждения распространения инфекционных болезней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4.для создания сплоченного детского коллектива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5.для правильного умственного развития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93. Витаминизация готовых блюд в учреждениях для детей и подростков осуществляется: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витамином В6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витамином Е, добавляемой в холодные напитки круглогодично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поливитаминными препаратами, добавляемыми в первые блюда круглогодично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аскорбиновой кислотой, добавляемой в первые блюда круглогодично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витамином К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94.Одним из основных способов, направленных на снижение уровня антропогенного загрязнения в школьном классе: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достаточная эффективность системы вентиляции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бактерицидных ламп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кондиционеров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ионизаторов воздуха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5.соблюдение режима влажной уборки помещений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95. Нормально протекающая адаптация детей к условиям и режиму детского дошкольного учреждения характеризуется следующим: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5-7 дню нормализуется спонтанная речевая и игровая активность, к 15-20 аппетит и сон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15-20 дню нормализуется спонтанная речевая и игровая активность, к 30-40 аппетит и сон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30-40 дню нормализуется спонтанная речевая и игровая активность, к 15-20 аппетит и сон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5-7 дню нормализуется аппетит и сон, к 15-20 спонтанная речевая и игровая активность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15-20 дню нормализуется спонтанная речевая и игровая активность, к 50-60 аппетит и сон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96. Определение стойкости защитно-декоративного покрытия к воздействию слюны и пота проводится путем: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погружения в растворы, моделирующие пот и слюну, с температурой 37</w:t>
      </w:r>
      <w:r w:rsidRPr="00046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капель растворов, моделирующих пот и слюну с последующим помещением в термостат при температуре 37</w:t>
      </w:r>
      <w:r w:rsidRPr="00046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фильтровальных бумажек, смоченных растворами, моделирующими пот и слюну, с последующим помещением в термостат с температурой 37</w:t>
      </w:r>
      <w:r w:rsidRPr="00046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нанесения на поверхность фильтровальных бумажек, смоченных растворами, моделирующими пот и слюну, с последующим помещением в эксикатор, находящийся в термостате при 37</w:t>
      </w:r>
      <w:r w:rsidRPr="000463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проводится 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97. Выберите оптимальные значения параметров микроклимата для различных помещений школы: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учебном классе +18-20, влажность 40-60%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учебном классе +20-22, влажность 60%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учебных мастерских +30, влажность 50%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физкультурном зале +15-14, влажность 90%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кабинете биологии +20-22, влажность 80%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98</w:t>
      </w:r>
      <w:r w:rsidRPr="000463A7">
        <w:rPr>
          <w:rFonts w:ascii="Times New Roman" w:eastAsia="MS Mincho" w:hAnsi="Times New Roman"/>
          <w:sz w:val="24"/>
          <w:szCs w:val="24"/>
        </w:rPr>
        <w:t>.</w:t>
      </w:r>
      <w:r w:rsidRPr="000463A7">
        <w:rPr>
          <w:rFonts w:ascii="Times New Roman" w:hAnsi="Times New Roman"/>
          <w:sz w:val="24"/>
          <w:szCs w:val="24"/>
        </w:rPr>
        <w:t>Какой будет наиболее вероятная рабочая поза у ребенка-правши, если он сидит на стуле, соответствующем его росту и, низким столом:</w:t>
      </w: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выпрямленная поза</w:t>
      </w: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поза с большим наклоном вперед, поза ассиметричная, правое плечо опущено</w:t>
      </w: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поза ассиметричная, правое плечо приподнято</w:t>
      </w: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поза фиксированная</w:t>
      </w:r>
    </w:p>
    <w:p w:rsidR="00712DDB" w:rsidRPr="000463A7" w:rsidRDefault="00712DDB" w:rsidP="00712D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свободная поза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sz w:val="24"/>
          <w:szCs w:val="24"/>
        </w:rPr>
        <w:t>99</w:t>
      </w:r>
      <w:r w:rsidRPr="000463A7">
        <w:rPr>
          <w:rFonts w:ascii="Times New Roman" w:eastAsia="MS Mincho" w:hAnsi="Times New Roman"/>
          <w:sz w:val="24"/>
          <w:szCs w:val="24"/>
        </w:rPr>
        <w:t>.</w:t>
      </w: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>Столы и стулья в детских и дошкольных учреждениях маркируются:</w:t>
      </w: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1. </w:t>
      </w:r>
      <w:r w:rsidR="008C50F1"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цветовым и цифровым способом </w:t>
      </w: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>2. порядковыми номерами;</w:t>
      </w: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>3. индивидуальными картинками;</w:t>
      </w: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>4. фамилиями сидящих.</w:t>
      </w: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ab/>
      </w:r>
    </w:p>
    <w:p w:rsidR="00712DDB" w:rsidRPr="000463A7" w:rsidRDefault="00712DDB" w:rsidP="00712DDB">
      <w:pPr>
        <w:spacing w:after="0" w:line="240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463A7">
        <w:rPr>
          <w:rFonts w:ascii="Times New Roman" w:hAnsi="Times New Roman"/>
          <w:iCs/>
          <w:sz w:val="24"/>
          <w:szCs w:val="24"/>
          <w:shd w:val="clear" w:color="auto" w:fill="FFFFFF"/>
        </w:rPr>
        <w:t>5. маркером</w:t>
      </w:r>
    </w:p>
    <w:p w:rsidR="00712DDB" w:rsidRPr="000463A7" w:rsidRDefault="00712DDB" w:rsidP="00712DD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. Метод сигмальных отклонений применяется для оценки: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1. физического развития детей и подростков; 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2. оборудования классов;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 акселерации;</w:t>
      </w:r>
    </w:p>
    <w:p w:rsidR="00712DDB" w:rsidRPr="000463A7" w:rsidRDefault="00712DDB" w:rsidP="00712DDB">
      <w:pPr>
        <w:suppressAutoHyphens/>
        <w:autoSpaceDE w:val="0"/>
        <w:autoSpaceDN w:val="0"/>
        <w:adjustRightInd w:val="0"/>
        <w:spacing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4. пропорциональности физического развития;</w:t>
      </w:r>
    </w:p>
    <w:p w:rsidR="00E65547" w:rsidRPr="000463A7" w:rsidRDefault="00712DDB" w:rsidP="00712DDB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463A7">
        <w:rPr>
          <w:rFonts w:ascii="Times New Roman" w:hAnsi="Times New Roman" w:cs="Times New Roman"/>
          <w:sz w:val="24"/>
          <w:szCs w:val="24"/>
          <w:lang w:val="ky-KG"/>
        </w:rPr>
        <w:t>5. дисгармоничности физического развития.</w:t>
      </w:r>
    </w:p>
    <w:p w:rsidR="00712DDB" w:rsidRPr="000463A7" w:rsidRDefault="00712DDB" w:rsidP="00712DDB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</w:p>
    <w:p w:rsidR="00E65547" w:rsidRPr="000463A7" w:rsidRDefault="00E65547" w:rsidP="00E65547">
      <w:pPr>
        <w:spacing w:after="0"/>
        <w:jc w:val="both"/>
        <w:rPr>
          <w:rFonts w:ascii="Times New Roman" w:eastAsia="MS Mincho" w:hAnsi="Times New Roman" w:cs="Times New Roman"/>
          <w:i/>
          <w:sz w:val="24"/>
          <w:szCs w:val="24"/>
          <w:u w:val="single"/>
          <w:lang w:val="ky-KG"/>
        </w:rPr>
      </w:pPr>
      <w:r w:rsidRPr="000463A7">
        <w:rPr>
          <w:rFonts w:ascii="Times New Roman" w:eastAsia="MS Mincho" w:hAnsi="Times New Roman" w:cs="Times New Roman"/>
          <w:i/>
          <w:sz w:val="24"/>
          <w:szCs w:val="24"/>
          <w:u w:val="single"/>
          <w:lang w:val="ky-KG"/>
        </w:rPr>
        <w:t>Гигиена труда</w:t>
      </w:r>
    </w:p>
    <w:p w:rsidR="00E65547" w:rsidRPr="000463A7" w:rsidRDefault="00E65547" w:rsidP="00E65547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101.Дисциплина, изучающая изменения  функционального состояния организма человека при работе и разрабатывающая меры по предупреждению утомления и поддержанию высокого уровня работоспособности называется: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психологией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гигиеной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физиологией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производственной эргономикой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5.научной организацией труда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102. Изучением и выявлением требований, предъявляемых профессией к человеку с целью профотбора, профориентации, производственного обучения, занимается: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физиология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психология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гигиена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производственная эргономика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научная организация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103.Рационализацией трудовых процессов и рабочих мест, направленной на приспособление их к возможностям человека с учетом анатомо-физиологических особенностей, занимается: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научная организация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2. физиология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психология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производственная эргономика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гигиена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104. С увеличением мощности работы содержание в крови адреналина, норадреналина, кортизона и кортикостерона: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понижается незначительно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понижается резко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повышается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изменяется незначительно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не изменяется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105. Определение скорости зрительно-ислухомоторной реакции осуществляется: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электротремометром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электроэнцефалографом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эргографом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хронорефлексометром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фотохронометрированием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106.Звуки по частоте их колебаний делятся на следующие области: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1.тихие, громкие, вызывающие болевые ощущения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2.природные, бытовые, производственные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3.аэродинамические, гидродинамические, механические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4.инфразвуки, собственно звуки, ультразвуки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5.импульсные, колеблющиеся, прерывистые.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107.</w:t>
      </w:r>
      <w:r w:rsidRPr="000463A7">
        <w:rPr>
          <w:rFonts w:ascii="Times New Roman" w:hAnsi="Times New Roman"/>
          <w:sz w:val="24"/>
          <w:szCs w:val="24"/>
        </w:rPr>
        <w:t>Для определения силы и статической выносливости используют: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эргограф;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хронорефлексометр;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динамометр;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пневмокимограф;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электротремометр.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108.Основные формы трудовой деятельности классифицируются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оптимальные, легкие, тяжелые и очень тяжелые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ненапряженные, малонапряженные, напряженные, и очень напряженные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невредные, вредные, опасные, неопасные, очень вредные и очень опасные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4.умственный (напряженный и ненапряженный), физический (напряженный и ненапряженный)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требующие значительной мышечной активности, механизированные, частично автоматизированные, дистанционно управляемые и интеллектуальные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109. </w:t>
      </w:r>
      <w:r w:rsidRPr="000463A7">
        <w:rPr>
          <w:rFonts w:ascii="Times New Roman" w:hAnsi="Times New Roman"/>
          <w:sz w:val="24"/>
          <w:szCs w:val="24"/>
          <w:lang w:eastAsia="ru-RU"/>
        </w:rPr>
        <w:t>Измерение шума, при осуществлении санитарного надзора следует проводить при работе: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/>
          <w:sz w:val="24"/>
          <w:szCs w:val="24"/>
          <w:lang w:eastAsia="ru-RU"/>
        </w:rPr>
        <w:t>1.100% загруженность технологического оборудования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/>
          <w:sz w:val="24"/>
          <w:szCs w:val="24"/>
          <w:lang w:eastAsia="ru-RU"/>
        </w:rPr>
        <w:t>2.100% загруженность технологического оборудования и при включенной вентиляции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/>
          <w:sz w:val="24"/>
          <w:szCs w:val="24"/>
          <w:lang w:eastAsia="ru-RU"/>
        </w:rPr>
        <w:t>3.80% загруженности технологического оборудования и удалении операторов из помещения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/>
          <w:sz w:val="24"/>
          <w:szCs w:val="24"/>
          <w:lang w:eastAsia="ru-RU"/>
        </w:rPr>
        <w:t>4.не менее 2/3 технологического оборудования и при включенной вентиляции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63A7">
        <w:rPr>
          <w:rFonts w:ascii="Times New Roman" w:hAnsi="Times New Roman"/>
          <w:sz w:val="24"/>
          <w:szCs w:val="24"/>
          <w:lang w:eastAsia="ru-RU"/>
        </w:rPr>
        <w:t>5.не менее 1/3 технологического оборудования и при включенной вентиляции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110. Звуковые колебания воспринимаются органом слуха человека в интервалах частот: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 1. от 16 до 20 000 Гц с интенсивностью звука от 10</w:t>
      </w:r>
      <w:r w:rsidRPr="000463A7">
        <w:rPr>
          <w:rFonts w:ascii="Times New Roman" w:eastAsia="Calibri" w:hAnsi="Times New Roman" w:cs="Times New Roman"/>
          <w:sz w:val="24"/>
          <w:szCs w:val="24"/>
          <w:vertAlign w:val="superscript"/>
        </w:rPr>
        <w:t>-12</w:t>
      </w:r>
      <w:r w:rsidRPr="000463A7">
        <w:rPr>
          <w:rFonts w:ascii="Times New Roman" w:eastAsia="Calibri" w:hAnsi="Times New Roman" w:cs="Times New Roman"/>
          <w:sz w:val="24"/>
          <w:szCs w:val="24"/>
        </w:rPr>
        <w:t>Вт/м</w:t>
      </w:r>
      <w:r w:rsidRPr="000463A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 до 10</w:t>
      </w:r>
      <w:r w:rsidRPr="000463A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 Вт/м</w:t>
      </w:r>
      <w:r w:rsidRPr="000463A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 от 10 до 20 000 Гц с интенсивностью звука от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от 5 до 15 000 Гц с интенсивностью звука от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-5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4. от 14 до 1000 Гц с интенсивностью звука от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9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14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от 10 до 10000 Гц с интенсивностью звука от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9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10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14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Вт/м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bookmarkStart w:id="0" w:name="_GoBack"/>
      <w:bookmarkEnd w:id="0"/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111. По временным характеристикам производственный шум делится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быстрый, медленный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тихий, громкий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дребезжащий, скрипящий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постоянный, непостоянный - прерывистый, колеблющийся, импульсный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тональный динамический, быстрый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112.ПДУ производственного шума нормируется с учетом: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спектра, независимо от времени его действия, и тяжести и напряженности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характера шума, времени его действия на работающего, тяжести и напряженности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места и времени возникновения, постоянства, прерывистости и импульсности, частоты шума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напряженности труда, длительности действия и постоянства шума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тяжести  труда, длительности действия и постоянства шум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113.При невозможности снижения шума в источнике его образования, другим более рациональным способом является: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снижение шума по пути распространения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увеличение скорости вращательных процессов оборудования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3.снижения скорости ударно-вращательных процессов оборудования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замена электро-газосварочных процессов клепальными операциями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замена безударных процессов на ударные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114. Инфразвуковым шумом называют любые акустические колебания или совокупность таких колебаний, частотный спектр которых: 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1. не превышает 20 – 22 ГГц;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2. не превышает 20- 22кГЦ;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3. не превышает 16 – 20 Гц;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4. не превышает 10-15 Гц;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5. не превышает 5-10 Гц.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115.</w:t>
      </w: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Инфразвуковые волны характеризуются: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1.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высокой частотой, малой длиной волны;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2. большой амплитудой, малой частотой;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3.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низкой дифракцией, большой интенсивностью;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4. низкой интерференцией, высокой частотой;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5. малой амплитудой, большой интенсивностью.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116. В зависимости от источника света производственное освещение делится на следующие виды: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солнечное, диффузное, вторичное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боковое одностороннее, боковое двустороннее, верхнее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местное, общее, комбинированное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естественное, искусственное, совмещенное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5. верхнее, диффузное, отраженное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117.Системы производственного искусственного освещения: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прямая, рассеянная, отраженная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общая, местная, комбинированная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верхняя, боковая, комбинированная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потолочная, напольная, настенная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5.местная, отраженная потолочная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118. При нормировании КЕО для производственных помещений учитывают: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контраст между объектом различения и фоном, световой климат, период года и погода, ориентацию здания и окон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повышенную опасность травматизма, систему освещения, точность работы, устойчивость снежного покрова, категории работ, размеры объекта различения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систему освещения, вид светильников, размеры объекта различения, коэффициент солнечности климата, световой климат, устойчивость снежного покрова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виды освещения, систему освещения (направление светового потока относительно рабочей поверхности), размеры объекта различения, устойчивость снежного покрова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5.световой климат, размеры объекта различия, систему искусственного освещения, площадь остеклянения производственных помещений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119.При нормировании освещенности рабочих поверхностей при искусственном освещении учитывают: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наименьший размер объекта различения, солнечности климата, время суток, вид ламп, коэффициент запаса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наименьший размер объекта различения, конструкцию светильников, устойчивость снежного покрова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наименьший размер объекта различения, характеристику фона, контраст объекта различения с фоном, систему освещения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наименьший размер объекта различения, контраст объекта различения с фоном, вид освещения, тип светильников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наименьший размер объекта различения, контраст объекта различения с фоном, вид ламп, коэффициент запаса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120.Совмещенное освещение - это: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1.освещение за счет света, попадающего в помещение через верхние (фонари) и боковые световые проемы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2.освещение, создаваемое за счет искусственного - общих и местных светильников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3.освещение, при котором недостаточное естественное освещение дополняется искусственным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4.освещение, создаваемое люминесцентными и лампами накаливания одновременно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освещение, создаваемое газоразрядными лампами высокого и низкого давления с использованием ламп накаливания.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121.Для Кыргызстана, расположенного в V поясе светового климата уровни освещенности в КЕО следует определять с учетом: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светового коэффициента, площадь окон и пола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углов падения и отверстия света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3. отношения отраженного света к падающему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нормированного для III пояса освещения, коэффициентов светового климата и солнечности климата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нормированного для </w:t>
      </w:r>
      <w:r w:rsidRPr="000463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63A7">
        <w:rPr>
          <w:rFonts w:ascii="Times New Roman" w:hAnsi="Times New Roman" w:cs="Times New Roman"/>
          <w:sz w:val="24"/>
          <w:szCs w:val="24"/>
        </w:rPr>
        <w:t xml:space="preserve"> пояса освещения, коэффициентов светового климата, углов отверстия и падения света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122.Естественное освещение, как правило, обязательно для: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помещений с высокой влажностью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неотапливаемых помещений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помещений с постоянным пребыванием людей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помещений с непрерывным технологическим процессом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помещений с выполнением высокоточных зрительных работ  за непродолжительное время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123. Совмещенное освещение оценивается согласно: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при включенном искусственном освещении;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2</w:t>
      </w:r>
      <w:r w:rsidR="00596907" w:rsidRPr="000463A7">
        <w:rPr>
          <w:rFonts w:ascii="Times New Roman" w:eastAsia="Calibri" w:hAnsi="Times New Roman" w:cs="Times New Roman"/>
          <w:sz w:val="24"/>
          <w:szCs w:val="24"/>
        </w:rPr>
        <w:t>. коэффициента естественной освещенности при выключенном искусственном освещении;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в дневное время и освещенностью в темное время суток;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освещенности, коэффициента отражения от внутренних ограждающих конструкций (стен, потолка, пола и т.д.);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коэффициента естественной освещенности в темное время суток.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124. Дежурное освещение – это освещение: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предназначенное для охраны производственных объектов;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используемое в случае аварийной ситуации на производстве;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</w:t>
      </w:r>
      <w:r w:rsidR="00596907" w:rsidRPr="000463A7">
        <w:rPr>
          <w:rFonts w:ascii="Times New Roman" w:eastAsia="Calibri" w:hAnsi="Times New Roman" w:cs="Times New Roman"/>
          <w:sz w:val="24"/>
          <w:szCs w:val="24"/>
        </w:rPr>
        <w:t>. используемое в нерабочее время;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используемое в экстремальных условиях производства;</w:t>
      </w:r>
    </w:p>
    <w:p w:rsidR="00596907" w:rsidRPr="000463A7" w:rsidRDefault="001B669B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предназначенное для обеспечения нормального выполнения работы.</w:t>
      </w:r>
    </w:p>
    <w:p w:rsidR="00596907" w:rsidRPr="000463A7" w:rsidRDefault="00596907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125.Производственная вентиляция - это: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проветривание производственного помещения, посредством естественной или искусственной вентиляции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обеспечение работающих чистым воздухом путем  проветривания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система сантехнических устройств и сооружений, необходимых для создания в рабочей зоне воздушной среды, отвечающим гигиеническим требованиям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система организованных, технологических мероприятий по очистке воздуха, созданию условий труда, отвечающим гигиеническим требованиям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система гигиенических мероприятий направленная на удаления загрязненного воздуха с рабочего места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126. Вентиляционная система  - это:</w:t>
      </w:r>
    </w:p>
    <w:p w:rsidR="00596907" w:rsidRPr="000463A7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</w:t>
      </w:r>
      <w:r w:rsidR="00596907" w:rsidRPr="000463A7">
        <w:rPr>
          <w:rFonts w:ascii="Times New Roman" w:eastAsia="Calibri" w:hAnsi="Times New Roman" w:cs="Times New Roman"/>
          <w:sz w:val="24"/>
          <w:szCs w:val="24"/>
        </w:rPr>
        <w:t>.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оборудование предназначенное для частичной рециркуляции воздуха</w:t>
      </w:r>
    </w:p>
    <w:p w:rsidR="00596907" w:rsidRPr="000463A7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оборудование предназначенное для полной рециркуляции воздуха</w:t>
      </w:r>
    </w:p>
    <w:p w:rsidR="00596907" w:rsidRPr="000463A7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</w:t>
      </w:r>
      <w:r w:rsidR="00596907" w:rsidRPr="000463A7">
        <w:rPr>
          <w:rFonts w:ascii="Times New Roman" w:eastAsia="Calibri" w:hAnsi="Times New Roman" w:cs="Times New Roman"/>
          <w:sz w:val="24"/>
          <w:szCs w:val="24"/>
        </w:rPr>
        <w:t>. совокупность различных вентиляционных установок, имеющих единое назначение</w:t>
      </w:r>
    </w:p>
    <w:p w:rsidR="00596907" w:rsidRPr="000463A7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.оборудование объединенное в один агрегат для удаления и подачи воздуха</w:t>
      </w:r>
    </w:p>
    <w:p w:rsidR="00596907" w:rsidRPr="000463A7" w:rsidRDefault="001B669B" w:rsidP="00596907">
      <w:pPr>
        <w:tabs>
          <w:tab w:val="left" w:pos="70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5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оборудование предназначенное для воздухообмена помещений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127.</w:t>
      </w:r>
      <w:r w:rsidRPr="000463A7">
        <w:rPr>
          <w:rFonts w:ascii="Times New Roman" w:hAnsi="Times New Roman"/>
          <w:sz w:val="24"/>
          <w:szCs w:val="24"/>
        </w:rPr>
        <w:t xml:space="preserve"> Дайте наиболее правильное и точное определение аэрации: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организованная естественная вентиляция с применением дефлекторов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неорганизованная естественная вентиляция через окна и фрамуги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3. механическая вентиляция с преобладанием притока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естественная организованная управляемая вентиляция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неорганизованная естественная вентиляция через дыры, щели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128.Производственная механическая вентиляция по принципу действия бывает: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открытого, закрытого, комбинированного типа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аварийная, запасная, рециркулирующая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приточная, вытяжная, комбинированная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воздушная  завеса, воздушный душ, водо-воздушная завеса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вытяжная вентиляция открытого и закрытого типа, дефлектор, воздушный оазис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129.Аэрация производственных помещений осуществляется под воздействием: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электрического вентилятора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осевого, центробежного вентиляторов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повышенного давления воздуха внутри цеха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повышенного давления наружного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теплового и ветрового напора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130.Эффективность производственной вентиляции оценивается путем определения: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мощности тепловых излучений, количества источника тепла, характера его распространения в рабочей зоне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параметров микроклимата термометрией, психометрией, актинометрией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среднего значения параметров микроклимата, максимально разовые значения температуры, влажности, скорости движения воздуха в помещении и на улице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содержания в воздухе вредных газов, паров, пыли, влаги, объем приточного и удаляемого воздуха, воздушного куба, кратности воздухообмена, соотношение объема притока и вытяжки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5.мощности тепловых излучений, кратности воздухообмена, содержания в воздухе рабочей зоны пыли, газов и парогазоаэрозольных смесей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131. Эжекционные установки применяют: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1. для нагревания приточного воздуха;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2. когда извлекаемый воздух содержит взрывоопасные вещества, щелочи, кислоты;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3. для очистки удаляемого воздуха;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4. когда извлекаемый воздух содержит пыль, газы;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5. когда извлекаемый воздух содержит избыточное количество тепла и влаги.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132.</w:t>
      </w:r>
      <w:r w:rsidRPr="000463A7">
        <w:rPr>
          <w:rFonts w:ascii="Times New Roman" w:hAnsi="Times New Roman"/>
          <w:sz w:val="24"/>
          <w:szCs w:val="24"/>
        </w:rPr>
        <w:t xml:space="preserve"> Воздушные оазисы  на производстве организуются при: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при выделении вредных веществ от открытых технологических процессов и невозможности устройства местной вытяжной вентиляции;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463A7">
        <w:rPr>
          <w:rFonts w:ascii="Times New Roman" w:eastAsia="Calibri" w:hAnsi="Times New Roman" w:cs="Times New Roman"/>
          <w:sz w:val="24"/>
          <w:szCs w:val="24"/>
        </w:rPr>
        <w:t>. при образовании излучения с большой поверхности небольшой интенсивности;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в плавильных, литейных и других горячих цехах;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при выделении избыточного конвекционного тепла и вредных веществ;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при интенсивности теплового облучения более 350 ккал/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/ч.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133.Нельзя применять аэрацию производственных помещений в следующих случаях, когда: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значительные уровни шума и вибрации, выходящие за пределы помещений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 многопролетных цехах в теплое время года при высокой скорости движения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3. концентрация положительных аэроионов больше, чем отрицательных и превышает ПДУ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содержание пыли, газа, паров вредных веществ в воздухе рабочей зоны превышает ПДК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в одноэтажных производственных цехах в теплое и холодное время года при низкой скорости движения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134.Более рациональным в борьбе с вредными газами и парами в производственных помещениях считается: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эффективная вытяжная общеобменная искусственная вентиляция по всему объему цеха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эффективная естественная вентиляция с большим аэрационным фонарем по всей длине цеха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местная вытяжная вентиляция с отсасывающим устройством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локализующее приточное устройство с подачей воздуха "снизу-вверх"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механическая вентиляция с притоком, преобладающим над оттоком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135.Под понятием "профессиональные вредности" подразумевают: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группу биологических и физических производственных факторов, встречающихся в технологическом процессе и вызывающие острые и хронические отравления у определенной профессии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биологические и психофизиологические производственные факторы, встречающиеся в рабочем коллективе и вызывающие рост проф. отравлений и заболеваний с ВУТ у ведущих профессий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химические, биологические производственные факторы, которые вызывают снижение работоспособности, травмы с потерей трудоспособности у всех профессий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химические, физические, биологические, психофизиологические, которые вызывают профзаболевания, отравления и снижение работоспособности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5.физикобиологические и психофизические факторы, которые приводят к быстро развивающемуся утомлению и снижению работоспособности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136.Ручные и ножные ванны следует предусматривать при производственных процессах, связанных: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 физической работой, выполняемые вручную в течение рабочей смены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 воздействием на руки холода и воды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 воздействием локальной и общей вибрации, работой, выполняемой стоя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с работой в холодном цеху, смачиванием одежды и обуви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 работой на открытой местности при неблагоприятных погодных условиях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137.Дайте более точное определение понятию производственной аэрозоли (пыль):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смесь производственных газов и паров вредных веществ, где воздух - среда, газы - фаза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смесь воздуха с вредными парами в производственных помещениях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дисперсная система, где среда - частица вредных веществ, фаза-воздух рабочей зоны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</w:t>
      </w:r>
      <w:r w:rsidRPr="000463A7">
        <w:rPr>
          <w:rFonts w:ascii="Times New Roman" w:hAnsi="Times New Roman"/>
          <w:sz w:val="24"/>
          <w:szCs w:val="24"/>
        </w:rPr>
        <w:t>аэродисперсная система, в которой дисперсной средой является воздух, а дисперсной фазой – пылевые частицы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/>
          <w:sz w:val="24"/>
          <w:szCs w:val="24"/>
        </w:rPr>
        <w:t xml:space="preserve"> аэродисперсная система, состоящая из неорганических, органических и элементоорганических вредных производственных веществ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138.По происхождению производственная аэрозоль (пыль) классифицируется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1. микроскопические, ультрамикроскопические, видимые глазом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пыль, дым, туман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неорганическая, органическая, смешанная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растительная, минеральная, металлическая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5.микроскопическая, органическая, минеральная, смешанная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139.При воздействии производственной пыли может развиваться профессиональные заболевания: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парадонтозы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сколиозы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остеохондрозы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пневмокониозы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5.ларингофарингиты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140.В глубокие отделы легких проникают аэрозоли: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нерастворимые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высокодисперсные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растворимые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конденсации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5.дезентеграции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141.По механизму образования производственные аэрозоли (пыль) подразделяются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аэрозоли органические, смешанные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аэрозоли дезинтеграции, конденсации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аэрозоли неорганические, смешанные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аэрозоли фиброгенные, аллергенные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5.аэрозоли фиброгенные, сенсебилизирующие, смешаные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142.Для гигиенической оценки наиболее важны следующие физико-химические свойства производственной аэрозоли: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форма, удельный вес, летучесть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агрегатное состояние, кристаллы, порошок, пудра, паста, гранулы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дисперсность, концентрация, содержание в ней свободной двуокиси кремния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конфигурация, консистенция, растворимость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5.конденсация, консистенция, примесь химических соединений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 w:cs="Times New Roman"/>
          <w:sz w:val="24"/>
          <w:szCs w:val="24"/>
        </w:rPr>
        <w:t>143.</w:t>
      </w:r>
      <w:r w:rsidRPr="000463A7">
        <w:rPr>
          <w:rFonts w:ascii="Times New Roman" w:hAnsi="Times New Roman"/>
          <w:sz w:val="24"/>
          <w:szCs w:val="24"/>
          <w:lang w:val="ky-KG"/>
        </w:rPr>
        <w:t xml:space="preserve"> Отбор пробы воздуха для определения концентрации пыли в мг/м</w:t>
      </w:r>
      <w:r w:rsidRPr="000463A7">
        <w:rPr>
          <w:rFonts w:ascii="Times New Roman" w:hAnsi="Times New Roman"/>
          <w:sz w:val="24"/>
          <w:szCs w:val="24"/>
          <w:vertAlign w:val="superscript"/>
          <w:lang w:val="ky-KG"/>
        </w:rPr>
        <w:t>3</w:t>
      </w:r>
      <w:r w:rsidRPr="000463A7">
        <w:rPr>
          <w:rFonts w:ascii="Times New Roman" w:hAnsi="Times New Roman"/>
          <w:sz w:val="24"/>
          <w:szCs w:val="24"/>
          <w:lang w:val="ky-KG"/>
        </w:rPr>
        <w:t xml:space="preserve"> осуществляется способом: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 xml:space="preserve">1. </w:t>
      </w:r>
      <w:r w:rsidRPr="000463A7">
        <w:rPr>
          <w:rFonts w:ascii="Times New Roman" w:hAnsi="Times New Roman"/>
          <w:sz w:val="24"/>
          <w:szCs w:val="24"/>
          <w:lang w:val="ky-KG"/>
        </w:rPr>
        <w:t>седиментационным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>кониометрическим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>аспирационным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>линейно-колористическим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5. хроматографическим</w:t>
      </w:r>
    </w:p>
    <w:p w:rsidR="00596907" w:rsidRPr="000463A7" w:rsidRDefault="00596907" w:rsidP="00596907">
      <w:pPr>
        <w:spacing w:before="43"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3A7">
        <w:rPr>
          <w:rFonts w:ascii="Times New Roman" w:hAnsi="Times New Roman" w:cs="Times New Roman"/>
          <w:sz w:val="24"/>
          <w:szCs w:val="24"/>
        </w:rPr>
        <w:t>144.</w:t>
      </w:r>
      <w:r w:rsidRPr="00046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Наиболее эффективным средством борьбы с пылеобразованием при шлифовке деталей является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аэрация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местная приточно-вытяжная вентиляция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3. увлажнение материала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пылевые укрытия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бортовые отсосы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145. Вибрация – это: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1. механические колебания воздушной среды, воспринимаемые человеком в процессе производственной деятельности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2. электромагнитные колебания, воспринимаемые человеком в процессе трудовой деятельности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3. механические колебательные движения упругих тел, передаваемые телу человека или отдельным его частям при непосредственном контакте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4. совокупность различных по амплитуде и частоте колебаний корпусов технологического оборудования и строительных конструкций</w:t>
      </w: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5. механические колебания материальных частиц не воспринимаемые телом человека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146.К транспортной вибрации относится вибрация, воздействующая на человека на рабочих местах: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самоходных и прицепных машин, транспортных средств при их движении по местности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самоходных и прицепных машин, транспортных средств при их движении на заранее подготовленных площадках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стационарных машин или передающаяся на рабочие места, не имеющих источник вибрации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механизированных ручных машин во время движения по цеху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ограниченной подвижностью и апериодическим колебаниям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147.К III категории (технологической) относится вибрация, воздействующая на человека на рабочих местах: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машин с ограничением подвижностью  и перемещающихся только по специально подготовленным поверхностям производственных помещений, промышленных площадок и в горных выработках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стационарных машин или передающаяся на рабочие места, не имеющие источника вибрации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самоходных и прицепных машин, транспортных средств при их движении по местности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ходу технологического процесса в положении "сидя-стоя" при работе машин с ограниченной подвижностью по цеху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ограниченной подвижностью и апериодическим колебаниям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148.Первоочередные мероприятия в профилактике неблагоприятного воздействия вибрации: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1.социально-страховые, медико-биологические, организационные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2.организационно-технические, конструкционные, ликвидация виброисточника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3.организационно-технические, санитарно-гигиенические, лечебно-профилактические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4.мероприятия по соблюдению личной гигиены и закаливания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5.архитектурно-планировачные, медико-профилактические, организационные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149. Санитарные нормы вибрации рабочих мест устанавливают допустимую интенсивность вибрации с учетом:</w:t>
      </w:r>
    </w:p>
    <w:p w:rsidR="00596907" w:rsidRPr="000463A7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</w:t>
      </w:r>
      <w:r w:rsidR="00596907" w:rsidRPr="000463A7">
        <w:rPr>
          <w:rFonts w:ascii="Times New Roman" w:eastAsia="Calibri" w:hAnsi="Times New Roman" w:cs="Times New Roman"/>
          <w:sz w:val="24"/>
          <w:szCs w:val="24"/>
        </w:rPr>
        <w:t>. источника, частоты и направления вибрации</w:t>
      </w:r>
    </w:p>
    <w:p w:rsidR="00596907" w:rsidRPr="000463A7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тяжести и напряженности работы</w:t>
      </w:r>
    </w:p>
    <w:p w:rsidR="00596907" w:rsidRPr="000463A7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частоты и характера трудовой деятельности</w:t>
      </w:r>
    </w:p>
    <w:p w:rsidR="00596907" w:rsidRPr="000463A7" w:rsidRDefault="00C15E32" w:rsidP="0059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96907" w:rsidRPr="000463A7">
        <w:rPr>
          <w:rFonts w:ascii="Times New Roman" w:eastAsia="Calibri" w:hAnsi="Times New Roman" w:cs="Times New Roman"/>
          <w:color w:val="000000"/>
          <w:sz w:val="24"/>
          <w:szCs w:val="24"/>
        </w:rPr>
        <w:t>. источника вибрации, частоты и тяжести работы</w:t>
      </w:r>
    </w:p>
    <w:p w:rsidR="00596907" w:rsidRPr="000463A7" w:rsidRDefault="00C15E32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</w:t>
      </w:r>
      <w:r w:rsidR="00596907" w:rsidRPr="000463A7">
        <w:rPr>
          <w:rFonts w:ascii="Times New Roman" w:hAnsi="Times New Roman" w:cs="Times New Roman"/>
          <w:sz w:val="24"/>
          <w:szCs w:val="24"/>
        </w:rPr>
        <w:t>. интенсивности колебательных движений оборудования, напряженности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150.В зависимости от пути передачи вибрация делится на следующие виды: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транспортная, транспортно-технологическая, технологическая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вертикальная - Z, горизонтальная - Х и 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постоянная, непостоянная, колеблющаяся, прерывистая, импульсная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локальная (местная), общая (рабочих мест)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5.постоянная, непостоянная, технологическая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151.По характеру спектра вибрация классифицируется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узкополосная, низкочастотная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широкополосная, узкополосная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низкочастотная, среднечастотная, высокочастотная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постоянная, непостоянная, импульсная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5.широкополосная, высокочастотная, импульсная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152.Вибрация по частотному составу делится на: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широкополосную, высокочастотную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узкополосную, среднечастотную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низкочастотную, среднечастотную, высокочастотную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широкополосную, постоянную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узкополосную непостоянную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153.Вибрация, возникающая и передающаяся на организм человека при работе экскаваторов, подъемных и строительных кранов, бетоноукладчиков, горнодобывающих машин, относится к вибрации: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транспортной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технологической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строительной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транспортно-технологической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5.транспортно-строительной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before="43" w:after="0" w:line="240" w:lineRule="auto"/>
        <w:ind w:right="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154. Электромагнитное поле – это: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колебательный процесс, происходящий в замкнутых контурах, при выходе из который создает СВ частотный звук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электромагнитные волны оптического диапазона длиной 380-760 нм, распространяемые в окружающую среду в виде тепловых и УФ – лучей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совокупность колебательных процессов высокой частоты и оптического диапазона, имеющие разную сте</w:t>
      </w:r>
      <w:r w:rsidRPr="000463A7">
        <w:rPr>
          <w:rFonts w:ascii="Times New Roman" w:hAnsi="Times New Roman"/>
          <w:sz w:val="24"/>
          <w:szCs w:val="24"/>
        </w:rPr>
        <w:softHyphen/>
        <w:t>пень напряженности магнитного и электрического полей, распространяющиеся со скоростью звука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особая форма материи, посредством которой осуществляется взаимодействие между электрически заряженными частицами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совокупность колебательных процессов высокой частоты и оптического диапазона происходящий в замкнутых контурах, при выходе из которых создаются электромагнитные поля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155.Электромагнитные колебания в диапазоне радиочастот характеризуются следующими основными физическими параметрами: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дальностью действия и длиной волны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длиной волны, скоростью распространения, частотой колебания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частотой колебания, магнитной проницаемостью в организме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скоростью ее распространения в организме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5.переудом колебаний, силой кванта, длиной волны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156.Общим в характере биологического действия ЭМП радиочастот является избирательный: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1.нагрев дыхательной системы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2.нагрев желудочно-кишечного тракта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3.нагрев печени, селезенки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нагрев хрусталика, стекловидного тела, семенников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нагрев кожных покровов вплоть до ожога </w:t>
      </w:r>
      <w:r w:rsidRPr="000463A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63A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157.В зоне индукции составляющие ЭМП радиочастот оцениваются в нижеприведенных единицах: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1.отдельно магнитное напряжение (Н) в мГц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2.отдельно магнитное (Н-А/м), электрическое (Е-В/м) напряжение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3.отдельно электрическое напряжение (Е-Вт/м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hAnsi="Times New Roman" w:cs="Times New Roman"/>
          <w:sz w:val="24"/>
          <w:szCs w:val="24"/>
        </w:rPr>
        <w:t>)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63A7">
        <w:rPr>
          <w:rFonts w:ascii="Times New Roman" w:hAnsi="Times New Roman" w:cs="Times New Roman"/>
          <w:sz w:val="24"/>
          <w:szCs w:val="24"/>
        </w:rPr>
        <w:t>4.отдельно плотность потока энергии (ППЭ)-Вт/м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энергетическая экспозиция магнитного (А/м) и электрического (В/м) полей одномоментно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158.Для снижения напряженности ЭМП на рабочих местах в диапазоне ВЧ и УВЧ эффективными мерами считаются: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санитарно-технические установки: приточная вентиляция, форсунки для увлажнения воздуха, нейтрализаторы статического электричества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средства индивидуальной защиты: каски, просвинцованные фартуки, нарукавники, очки со светофильтрами из красного стекла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индивидуальное экранирование каждого работающего с генераторами ЭМП радиочастот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раздельное и полное экранирование ВЧ элементов и генераторов, являющихся источником электромагнитных полей на рабочих местах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5.автоматизация работы, дистанционное управление оборудованием, с использование средств индивидуальной защиты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159.Пути осуществления снижения интенсивности излучения до ПДУ в диапазоне СВЧ: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эффективной местной приточной вентиляцией, разбавление СВЧ-излучения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эффективной местной вытяжной вентиляцией, поглощением СВЧ-излучения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поглощением энергии СВЧ в поглотителях мощности, экранированием внешних и внутренних антенн, пользованием специальными средствами защиты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поглощением энергии СВЧ в спец.одеждах, содержащих в структуре ткани проволоки, экранированием источника излучения и рабочего места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снижение температуры, увлажнение воздуха, использование защитных кожухов, эффективная работа приточно-вытяжной системы, СИЗ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160.Принципы гигиенического нормирования ЭМП радиочастот: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характер излучения: постоянное или периодическое во всех зонах ЭМП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характер излучаемого объекта: отражающий или поглощающий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характер тяжести и напряженности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характер источника излучения, диапазон частот, время воздействия излучения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5.постоянные  поглощающее ЭМП широкого диапазона частот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161.ЭМП - радиочастот располагаются между разными спектрами электромагнитных излучений: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</w:t>
      </w:r>
      <w:r w:rsidRPr="000463A7">
        <w:rPr>
          <w:rFonts w:ascii="Times New Roman" w:hAnsi="Times New Roman"/>
          <w:sz w:val="24"/>
          <w:szCs w:val="24"/>
        </w:rPr>
        <w:t>между инфракрасными и световыми излучениями;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2.между световым и ультрафиолетовым излучением;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3.между видимым светом, тепловым и ультрафиолетовым излучением;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4.между рентгеновскими и лазерными лучами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5.между тепловым и рентгеновским излучением.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162.Основные группы мероприятий для профилактики перегревания организма работающих: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локализация источников тепла, воздушные души, полудуши, вытяжная вентиляция на рабочих местах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герметизация тепловыделений, автоматизация, спецпитание, медосмотры, режим труда и отдыха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санитарно-гигиенические, медико-профилактические, технологические, производственно-технические и коллективные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санитарно-технические, технологические, медико-биологические, архитектурно-планировочные, организационные, индивидуальные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санитарно-гигиенические, медико-профилактические, вытяжная вентиляция на рабочих местах, использование СИЗ, соблюдения режима труда и отдыха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163.При большой скорости движения воздуха теплоотдача организмом происходит главным образом: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излучением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конвекцией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испарением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кондукцией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радиацией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164.Влияние охлаждающего микроклимата на организм работающих заключается в следующем: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усиливает теплоотдачу организма в окружающую среду, вызывая ознобление, ангиоспазм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усиливает обмен микроэлементов, витаминов, ферментов и хлористого натрия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уменьшает теплообразование, что ведет к усилению теплоотдачи и накоплению минеральных солей в организме, которое ведет к судорожной болезни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вызывает дефицит солей за счет нарушения водно-солевого обмена, что ведет эндоартериту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затрудняет  теплообразование в тканях организма, вызывая судорожную болезнь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165.Влияние нагревающего  микроклимата на организм работающих вызывает следующие процессы: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затрудняет  теплообразование в тканях организма, вызывая судорожную болезнь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усиливает образование и отдачу тепла организмом в окружающую среду, вызывая озноб и "гусиную кожу"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вызывает гиперфункцию эндокринных желез, что ведет к нарушению теплообразования и витаминно-белкового обмена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вызывает гипертермию, судорожную болезнь и тепловой удар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вызывает усиленную работу надпочечников и приводит к выбросу адреналина и норадреналина.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166.При воздействии термического раздражителя в организме возникают следующие регуляторные реакции: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химические, физические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химические, биологические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физические, биологические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4. механические, химические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5.биологические, физические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167.Наиболее эффективным мероприятием в борьбе с перегреванием организма работающих, вызванным инфракрасным (тепловым) изучением, является: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устройство воздушных душей на рабочем месте, герметизация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хлопчатобумажная спецодежда с пропиткой противопожарным составом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применение кабин радиационного охлаждения, вытяжная общая вентиляция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экранирование источника тепловых излучений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применение воздушных оазисов, герметизация оборудования, дистанционная работа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168.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профилактики переохлаждения у работающих в условиях охлаждающего микроклимата используются: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>1.</w:t>
      </w:r>
      <w:r w:rsidRPr="000463A7">
        <w:rPr>
          <w:rFonts w:ascii="Times New Roman" w:hAnsi="Times New Roman"/>
          <w:sz w:val="24"/>
          <w:szCs w:val="24"/>
          <w:lang w:val="ky-KG"/>
        </w:rPr>
        <w:t xml:space="preserve"> комнаты отдыха с охлаждающими панелями;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2.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комнаты отдыха с лучистым обогревом;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3.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индивидуальные средства защиты тела, рук, ног;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4.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газированная подслащенная вода для питья;</w:t>
      </w:r>
    </w:p>
    <w:p w:rsidR="00596907" w:rsidRPr="000463A7" w:rsidRDefault="000472A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5. сокращения рабочего времени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169.При изучении и оценке параметров микроклимата производственных помещений проводятся измерения: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площади и кубатуры помещения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числа работающих в смену людей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ориентации здания, этажности, наличие близкостоящих зданий и деревьев или др. предметов, заслоняющих окна, светильники общего и местного освещения, отсутствие щелей в окнах и дверях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уровня ИФ-излучения, температуры воздуха, температуры поверхности относительной влажности, скорости движения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температура воздуха, скорость движения воздуха, относительная влажность воздуха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170.Удаляемый из производственных помещений воздух, содержащий вредные пары и газы, перед выбросом в атмосферу должен очищаться в: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циклонах, скрубберах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адсорберах, абсорберах.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 электрофильтрах двух стадийных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рукавных матерчатых фильтрах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масляных фильтрах, циклонах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171.Задачами санитарно-химического анализа воздуха промышленных предприятий являются: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изучение заболеваемости, травматизма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диагностика проф.интоксикаций, проф.заболеваний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гигиенический контроль условий труда, корректировка ПДК, оценка эффективности вентиляции, расследование причин профессиональных отравлений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гигиеническая оценка условий труда, разработка, ОБУВ и ПДК, определение зоны острого и хронического действия химического вещества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5.изучение и разработка санитарно-гигиенических и лечебно-профилактических мероприятий, обеспечивающих здоровье трудящихся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172. </w:t>
      </w:r>
      <w:r w:rsidRPr="000463A7">
        <w:rPr>
          <w:rFonts w:ascii="Times New Roman" w:hAnsi="Times New Roman"/>
          <w:sz w:val="24"/>
          <w:szCs w:val="24"/>
          <w:lang w:val="ky-KG"/>
        </w:rPr>
        <w:t>Место отбора проб воздуха при санитарно-химическом анализе воздуха цехов: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 xml:space="preserve">1. </w:t>
      </w:r>
      <w:r w:rsidRPr="000463A7">
        <w:rPr>
          <w:rFonts w:ascii="Times New Roman" w:hAnsi="Times New Roman"/>
          <w:sz w:val="24"/>
          <w:szCs w:val="24"/>
          <w:lang w:val="ky-KG"/>
        </w:rPr>
        <w:t>у окна, дверей, тамбуров;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 xml:space="preserve">2. </w:t>
      </w:r>
      <w:r w:rsidRPr="000463A7">
        <w:rPr>
          <w:rFonts w:ascii="Times New Roman" w:hAnsi="Times New Roman"/>
          <w:sz w:val="24"/>
          <w:szCs w:val="24"/>
          <w:lang w:val="ky-KG"/>
        </w:rPr>
        <w:t>нейтральная точка, рабочая зона, временного пребывания рабочего;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0463A7">
        <w:rPr>
          <w:rFonts w:ascii="Times New Roman" w:hAnsi="Times New Roman"/>
          <w:sz w:val="24"/>
          <w:szCs w:val="24"/>
          <w:lang w:val="ky-KG"/>
        </w:rPr>
        <w:t>по просьбе руководства предприятия;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</w:t>
      </w:r>
      <w:r w:rsidRPr="000463A7">
        <w:rPr>
          <w:rFonts w:ascii="Times New Roman" w:hAnsi="Times New Roman"/>
          <w:sz w:val="24"/>
          <w:szCs w:val="24"/>
          <w:lang w:val="ky-KG"/>
        </w:rPr>
        <w:t>у вентиляционного отверстия</w:t>
      </w:r>
      <w:r w:rsidRPr="000463A7">
        <w:rPr>
          <w:rFonts w:ascii="Times New Roman" w:hAnsi="Times New Roman"/>
          <w:sz w:val="24"/>
          <w:szCs w:val="24"/>
        </w:rPr>
        <w:t>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 окна, вентиляционного отверстия, в рабочей зоне.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173.Основные методы, применяемые для установления ПДК вредных веществ в воздухе рабочей зоны: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расчетный, математический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санитарно-гигиенический, физико-химический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экспериментальный, клинический, корректировка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вариационно-статистический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5.итегральный, физико-химический метод на основе интерполяции и экстраполяции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174.Основными токсикометрическими показателями, характеризующими верхний параметр токсичности вредных веществ, являются: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минимальная смертельная доза, минимально переносимая доза, зона острого действия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абсолютно смертельная доза максимально переносимая концентрация в хроническомм опыте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средняя смертельная доза, абсолютно смертельная доза, минимальная смертельная доза, порог острого токсического действия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чрезвычайно токсичные, чрезвычайно опасные, высокотоксичные, высокоопасные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5.зона острого и биологического действия, коэффициент кумуляции, коэффициент возможного ингаляционного отравления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175.Цель учета всех случаев профессиональных заболеваний и отравлений: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разработка ОБУВ, ПДУ и ПДК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совершенствование методов диагностики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планирование оздоровительных мероприятий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снижение общей заболеваемости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5.снижение несчастных случаев на производстве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176.Расследование и анализ всех случаев профессиональных заболеваний и отравлений осуществляется с целью: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определить количество пострадавших по своей вине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установить причину и наметить оздоровительные мероприятия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установить качество диагностики несчастных случаев и отравлений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определить токсикометрические показатели причин отравлений и профзаболеваний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5.установить причину путем проведения токсикометрии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177.Специальное расследование случаев острых и хронических заболевания (отравления) включает следующее: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выяснение причин и обстоятельств возникновения профзаболевания, обследование рабочего места, проведение лаб. и инструментальных исследований вредных производственных факторов, оценка условий труда и разработка проф. мероприятий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выяснение причин и обстоятельств возникновения профзаболевания, оценка условий труда, наметка мер профилактики, подготовка материала для вышестоящей СЭС, прокуратуры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выяснение причин и обстоятельств возникновения профзаболевания, обследование рабочего места, уточнение диагноза, клинико-лабораторный анализ, медосмотры и диспансеризация больных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выяснение причин, диагностика, лечение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установить качество диагностики несчастных случаев и отравлений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178. В случае тяжелого смертельного профотравления, сибирской язвы, бруцеллеза, бешенства, столбняка, при наличии 2 и более пострадавших сан.врач обязан: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послать в СЭС экстренное извещение (ф. 056/у) в течение 12 часов, расследовать в теч. 24ч.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известить СЭС по телефону в течение 12ч, начать расследование не позднее 24ч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получив извещение из лечебно-профилактических учреждений немедленно известить вышестоящую санитарную организацию  по  телефону, телеграфу и провести специальное расследование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провести специальное расследование в течение 2-х дней и составить акт не позже 3-х дней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известить СЭС в течении 2 дней и провести расследование в течении 7 дней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179.Интоксикация оксидом углерода происходит вследствие соединения его с: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тиоловой группой белков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лейкоцитами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эритроцитами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гемоглобином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5.порфиринами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180.К раздражающим газам относятся: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оксиды азота, аммиака, сероводорода, сернистый ангидрид, хлор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пары бензина, бензола, толуола, ксилола, сероуглерода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вещества легколетучие, среднелетучие, малолетучие, нелетучие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оксид углерода, углекислый ангидрид, органические растворители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5.сероуглерод, толуол, ксилол, бензин, бензол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181.Основные пути борьбы с загрязнением воздуха рабочей зоны вредными химическими веществами: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средства индивидуальной защиты - "промышленные" противогазы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эффективная производственная приточная общеобменная вентиляция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оборудование помещений кондиционерами, способными очищать подаваемый в цех воздух, согревать зимой, охлаждать – летом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4.снижение запыленности и загазованности воздуха рабочей зоны, контроль микроклимата производственных помещений, применение филитрующих противогазов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5.технологические, автоматизация, механизация, замена токсических веществ менее токсичными или нетоксичными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182. Исследование воздуха производственных предприятий одномоментный способ отбора пробы применяется: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при исследовании в течение всей смены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 при кратковременном технологическом процессе, при наличии высокочувствительного метода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при отсутствии высокочувствительного метода, при непрерывном технологическом процессе в течение смены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при отсутствии постоянного рабочего места работающих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при  наличии высокоопасных вредных веществ в воздухе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183.Органические растворители, обладающие наркотическими свойствами: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1.сероуглерод, ацетон, бензин, бензол, анилин, нитробензол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2.органические, неорганические, элементоорганические, смешанные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3.жидкие пестициды, аэрозольные  пестициды, дымообразующие пестициды, водяные растворы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4.фосфороорганические, хлорорганические, ртутьорганические, гранозан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5.неэлектролиты, электролиты, металлоорганические соединения, смешанные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184.Для индивидуальной защиты трудящихся от неблагоприятных метеоусловий, влаги, пыли, кислот, нефтепродуктов, лучистой энергии, электрического тока, жары, холода применяют: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1.специально оборудованные помещения для обогрева, охлаждения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2.спецодежду в зависимости от производственной вредностей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3.санитарную одежду в зависимости от качества и чистоты продукции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4.санитарно-бытовые помещения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5.соблюдения режима труда и отдыха трудящихся, организация бытовых помещений, спецпиатние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185.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изучения функционального состояния нервной системы подопотных животных применяется: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  <w:lang w:val="ky-KG"/>
        </w:rPr>
        <w:t>1. метод открытого поля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  <w:lang w:val="ky-KG"/>
        </w:rPr>
        <w:t>2. метод суммации пороговых импульсов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метод третбана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метод плавания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>5. метод прямолинейного хождения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186.На территории Кыргызстана добывают, перерабатывают и применяют в большом количестве свинец, ртуть и сурьму. Укажите, какой  основной путь поступления этих  металлов  в организм работающих, вследствие которого развивается профессиональное отравление: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желудочно-кишечный тракт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 неповрежденная кожа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органы дыхания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интратрахеальный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5.органы дыхания и ЖКТ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187.</w:t>
      </w:r>
      <w:r w:rsidRPr="000463A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Для материальной кумуляции промышленных ядов решающее значение имеет: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 xml:space="preserve">1. </w:t>
      </w:r>
      <w:r w:rsidRPr="000463A7">
        <w:rPr>
          <w:rFonts w:ascii="Times New Roman" w:hAnsi="Times New Roman"/>
          <w:sz w:val="24"/>
          <w:szCs w:val="24"/>
          <w:lang w:val="ky-KG"/>
        </w:rPr>
        <w:t>молекулярный вес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>2. длительность действия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>3. растворимость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</w:t>
      </w:r>
      <w:r w:rsidRPr="000463A7">
        <w:rPr>
          <w:rFonts w:ascii="Times New Roman" w:hAnsi="Times New Roman"/>
          <w:sz w:val="24"/>
          <w:szCs w:val="24"/>
          <w:lang w:val="ky-KG"/>
        </w:rPr>
        <w:t xml:space="preserve"> концентрация вещества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/>
          <w:sz w:val="24"/>
          <w:szCs w:val="24"/>
        </w:rPr>
        <w:t xml:space="preserve">5. </w:t>
      </w:r>
      <w:r w:rsidRPr="000463A7">
        <w:rPr>
          <w:rFonts w:ascii="Times New Roman" w:hAnsi="Times New Roman"/>
          <w:sz w:val="24"/>
          <w:szCs w:val="24"/>
          <w:lang w:val="ky-KG"/>
        </w:rPr>
        <w:t>депонирование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188.При исследовании воздуха промышленных предприятий на содержание вредных химических веществ, применяются способы отбора проб: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седиментационный, экспресный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весовой, фотометрический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гравиметрический, счетный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аспирационный, одномоментный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5.экспрессный, гравиметрический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189.Наиболее важными структурными элементами приказа о медицинских осмотрах трудящихся являются: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выявление ранних признаков нетрудоспособности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 выявление ранних признаков профзаболеваний в соответствии с инструкцией по применению списка профзаболеваний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вредных веществ, факторов и работ, врачей-специалистов, функциональных и лабораторных исследований и медицинских противопоказаний, инструкция по проведению медосмотров трудящихся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список профессиональных заболеваний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список противопоказаний к допуску на работу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190.Основная цель предварительных медицинских осмотров: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нормирование факторов производственной среды, условия труда для предупреждения профзаболевания и наступления утомления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дать гигиеническую оценку факторам производственной среды по состоянию здоровья, поступающих на работу впервые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предупредить поступление на работу лиц с хроническими заболеваниями по профессии и допустить к работе лиц, по состояние здоровья полностью удовлетворяющих требованиям данной профессии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предупредить развитие только профессиональных заболеваний работающих в неудовлетворительных производственных условиях долгое время и разработать гигиенические и лечебно-профилактические мероприятия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5.выявление ранних признаков нетрудоспособности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191.Основная цель периодических медосмотров: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не допустить к работе лиц с хроническими заболеваниями по профессии, условия труда которых опасны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не допустить к работе лиц, которые по состоянию здоровья полностью не удовлетворяют требованиям данной профессии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обнаружить ранние признаки  профзаболеваний, выявить заболевания общего характера, разработать гигиенические и лечебно-профилактические мероприятия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выявить заболевания общего характера для разработки гигиенических и лечебно-профилактических мероприятий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предупредить поступление на работу лиц с хроническими заболеваниями по профессии и допустить к работе лиц, по состояние здоровья полностью удовлетворяющих требованиям данной профессии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192.Выберите правильную последовательность этапов проведения периодических медосмотров (м/о) трудящихся: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изучение условий труда, издание приказов о проведении.м/о на производстве и ЛПУ, проведение семинара для ознакомление врачей с  вредностями, проведение м/о, оценка результатов м/о, оформление акта заключительной комиссии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проведение семинара с врачами-специалистами, функциональных и лаб. исследований, издание приказа на производстве о м/о, проведение м/о, анализ заболеваемости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обследование условий труда, издание приказа о проведении м/о, проверка акта заключительной комиссии прошлого года, проведение м/о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проверка акта заключительной комиссии прошлого года, составление акта об условиях труда, определение лиц, подлежащих м/о, разработка индивидуального заключения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изучение условий труда, проведение семинара с врачами-специалистами, проверка акта заключительной комиссии прошлого года, составление акта об условиях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193.Назначение санитарно-бытовых зданий и помещений предприятий: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уменьшение вынужденного хождения работающих во время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2.удовлетворение социально-бытовых потребностей работающих во время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3.соблюдение непрерывности технологического процесса производства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экономия рабочего времени в каждой смене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5.Комфортное время отдыха для работающих во время регламентированных перерывов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before="43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3A7">
        <w:rPr>
          <w:rFonts w:ascii="Times New Roman" w:eastAsia="Calibri" w:hAnsi="Times New Roman" w:cs="Times New Roman"/>
          <w:sz w:val="24"/>
          <w:szCs w:val="24"/>
        </w:rPr>
        <w:t>194. Защитой головы от механических травм, ожогов, поражения электрическим током служат: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каскетки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пилотки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0463A7">
        <w:rPr>
          <w:rFonts w:ascii="Times New Roman" w:hAnsi="Times New Roman"/>
          <w:sz w:val="24"/>
          <w:szCs w:val="24"/>
        </w:rPr>
        <w:t xml:space="preserve"> колпаки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4.каски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фибры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195.Дайте более правильное определение понятию "утомление":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нарушение врожденного производственного стереотипа работы, как ответ на чрезмерную тяжелую работу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2.болезненное состояние организма, возникающее в результате чрезмерной тяжелой умственной работы, как правило, переходящее в переутомление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субъективное ощущение подобное голода, жажды, которое при желании можно подавить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временное снижение работоспособности, выражающееся в ухудшении количественных и качественных показателей работы и прекращающееся после отдыха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предпатологическое состояние организма, характеризующиеся снижением работоспособности, ухудшением качественных и количественных показателей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196.К качественным показателям снижения работоспособности вследствие утомления относятся: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снижение темпа и ритма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падение производительности труда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дискоординация рабочих движений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удлинение времени выполнения отдельных рабочих операций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5.увеличение количества брака выпускаемой продукции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197. Величина функциональных возможностей организма, характеризующаяся количеством и качеством работы, выполняемой за определенное время при максимально интенсивном напряжении называется: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трудоспособностью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работоспособностью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эффективностью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утомленностью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5.упорством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198.Организационные меры борьбы с утомлением: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смена профессии, переподготовка, переучивание рабочих кадров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применение нейрогенных, метаболических стимуляторов, сладкого чая и кофе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рациональная организация рабочего места, постоянное упражнение и тренировка, рациональный режим труда и отдыха, изменение положения тела, производственная гимнастика, функциональная музыка, психофизиологическая разгрузка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периодические и предварительные медосмотры, диспансеризация больных и их санация, лечебно – профилактическое питание, спецодежды, СИЗ и санитарно-технические установки в цехах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соблюдения режима труда и отдыха, применения нейростимуляторов, прохождение своевременных медицинских осмотров, использоваеСИЗ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199.Обязательные критерии, которые применяются при определении тяжести труда: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внимание, плотность сигналов, эмоциональное напряжение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2. рабочая поза, частота пульса и дыхания, выносливость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величина статической нагрузки, эмоциональное напряжение, точность зрительной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мощность работы, величина статической и динамической нагрузки, энерготраты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характер выполняемой работы, перемещение по цеху, точность выполняемой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200.Основные критерии оценки напряженности труда: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эмоциональное напряжение, плотность сигналов, рабочая поза, перемещение рабочего по цеху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эмоциональное напряжение, точность зрительной работы, статистическая нагрузка, мощность работы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эмоциональное  напряжение, внимание, плотность сигналов перерабатываемой информации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эмоциональное напряжение, рабочая поза, мощность работы, статическое напряжение, внимание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мощность работы, величина статической и динамической нагрузки, энерготраты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463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Гигиена питания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201. Основные физико-химические показатели качества хлеба: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  влажность, плотность, кислотность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  кислотность, содержание витаминов и минеральных веществ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  пористость, кислотность, влажность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  пористость, содержание белков, жиров и углеводов.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5.кислотность, влажность, эссенциальные белки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202.    Пищевые  концентраты это…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  смесь сухих пищевых продуктов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  пищевые  продукты,  подвергшиеся высокой термической обработке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  пищевые  продукты,  подвергшиеся низкой термической обработке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  пищевые продукты, подвергшиеся сублимационной сушке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смесь свежих пищевых продуктов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203.     Что относится к концентратам?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манная, гречневая, овсяная каша.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2.овсяные хлопья «Геркулес», сухие фруктовые и овощные порошки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пищевые добавки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кондитерские изделия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колбасные изделия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204.   Что относится к тонизирующим напиткам?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минеральная вода, соки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вода питьевая, кефир, чалап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чай, кофе, цикорий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жарма, максым, айран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компот, чай, столовая минеральная вода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205.    Продукты, с которыми наиболее часто связано возникновение пищевого токсикоза, вызванной</w:t>
      </w:r>
      <w:r w:rsidRPr="000463A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0463A7">
        <w:rPr>
          <w:rFonts w:ascii="Times New Roman" w:hAnsi="Times New Roman" w:cs="Times New Roman"/>
          <w:sz w:val="24"/>
          <w:szCs w:val="24"/>
        </w:rPr>
        <w:t>.</w:t>
      </w:r>
      <w:r w:rsidRPr="000463A7">
        <w:rPr>
          <w:rFonts w:ascii="Times New Roman" w:hAnsi="Times New Roman" w:cs="Times New Roman"/>
          <w:sz w:val="24"/>
          <w:szCs w:val="24"/>
          <w:lang w:val="en-US"/>
        </w:rPr>
        <w:t>Botulinum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свежие овощные салаты, напитки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колбасы, рыба, консервы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кремовые кондитерские изделия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4. молочно-яичные продукты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зерновые продукты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206. Рациональное питание - это: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питание больного человека, направленное на профилактику рецидивов болезни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 питание человека обеспечивающего его жизнедеятельность согласно полу, возрасту, профессии, климату, состояние здоровья</w:t>
      </w:r>
    </w:p>
    <w:p w:rsidR="00596907" w:rsidRPr="000463A7" w:rsidRDefault="00596907" w:rsidP="00596907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питание рабочих, находящихся в особо вредных условиях труда</w:t>
      </w:r>
      <w:r w:rsidRPr="000463A7">
        <w:rPr>
          <w:rFonts w:ascii="Times New Roman" w:hAnsi="Times New Roman" w:cs="Times New Roman"/>
          <w:sz w:val="24"/>
          <w:szCs w:val="24"/>
        </w:rPr>
        <w:tab/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питание жителей экологически неблагополучных районов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bCs/>
          <w:sz w:val="24"/>
          <w:szCs w:val="24"/>
        </w:rPr>
        <w:t>питание, которое является самостоятельным лечебным фактором наравне с медикаментозными или физиотерапевтическим лечением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207. Дайте определение понятию «Сбалансированное питание»?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   питание, которое обеспечивает все физиологические потребности организма.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  питание, которое обеспечивает поступление недостаточного количества пищевых веществ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 питание, которое полностью восстанавливает энергетические затраты организма и обеспечивает поступление пищевых веществ в достаточном количестве и оптимальном их соотношении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 питание, которое обеспечивает все энергетические затраты организма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это пищевой рацион, который составляется для пациента на период заболевания или его профилактики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208. Инфекционные болезни, передающиеся человеку через мясо: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лептоспироз, холецистит, ВГ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дизентерия, сальмонеллез, ку-лихорадка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менингит, краснуха, холера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  туберкулез, бруцеллез, сибирская язва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ящур, чума, холера, корь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209.Суточная потребность в вит.С людей трудоспособного возраста: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30-40мг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70-100мг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120-150мг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150-200мг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3-4 гр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210. </w:t>
      </w:r>
      <w:r w:rsidRPr="000463A7">
        <w:rPr>
          <w:rFonts w:ascii="Times New Roman" w:hAnsi="Times New Roman"/>
          <w:sz w:val="24"/>
          <w:szCs w:val="24"/>
        </w:rPr>
        <w:t>Нормолизация молока-это: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гомогенизация молока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восстановление сухого молока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доведение жирности молока до 3,2%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подготовка молока к уперизации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томление молока</w:t>
      </w:r>
    </w:p>
    <w:p w:rsidR="00596907" w:rsidRPr="000463A7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211. Что такое "режим питания"?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 процентное распределение по приемам пищи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 принятие пищи в определенные часы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кратность приема пищи в течение суток, интервалы между приемами пищи и распределение калорийности по приемам пищи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рациональное распределение энергетической ценности рациона по приемам пищи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5.сбалансированное питания по приемам пищи и распределение калорийности в течение суток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212. Укажите энергетическую ценность 1 г белка?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1.3,5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2.4,0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4,2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4. 7,0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5. 9,0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213. Назовите рекомендуемое соотношение между белками, жирами и углеводами в рационе взрослого трудоспособного населения?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1 : 1 : 4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1 : 0,9 : 3,5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1 : 0,9 : 2,5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1 : 1,2 : 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5.1: 0,8: 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214.</w:t>
      </w:r>
      <w:r w:rsidRPr="000463A7">
        <w:rPr>
          <w:rFonts w:ascii="Times New Roman" w:hAnsi="Times New Roman"/>
          <w:sz w:val="24"/>
          <w:szCs w:val="24"/>
        </w:rPr>
        <w:t>Жирорастворимые витамины, содержащиеся в молоке: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витамин А и Е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витамин А и Д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витамин Е и К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4.витамин Д и β-каротин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витамин Д и РР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215. По какой формуле рассчитывается индекс Кетле?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масса (кг)/ рост (см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масса (кг) /длина (м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рост (м) минус 100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масса (кг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hAnsi="Times New Roman" w:cs="Times New Roman"/>
          <w:sz w:val="24"/>
          <w:szCs w:val="24"/>
        </w:rPr>
        <w:t>)/ (см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463A7">
        <w:rPr>
          <w:rFonts w:ascii="Times New Roman" w:hAnsi="Times New Roman" w:cs="Times New Roman"/>
          <w:sz w:val="24"/>
          <w:szCs w:val="24"/>
        </w:rPr>
        <w:t>)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рост (см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3A7">
        <w:rPr>
          <w:rFonts w:ascii="Times New Roman" w:hAnsi="Times New Roman" w:cs="Times New Roman"/>
          <w:sz w:val="24"/>
          <w:szCs w:val="24"/>
        </w:rPr>
        <w:t>)/ масса (кг)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216.Какая величина индекса Кетле соответствует нормальной массе тела?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1.18,1-19,9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 20-24,9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25-29,9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4. 30-34,9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5. 35 и выше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217. Какие продукты являются источниками полиненасыщенных жирных кислот?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сливочное масло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говяжий жир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бараний жир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рыбий жир, растительные масла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спред, маргарин, кондитерский жир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218. Формы белковой недостаточности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1.болезнь Кешана (алиментарная кардиомиопатия)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 эндемический зоб;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алиментарная дистрофия, маразм, Квашиоркор;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4.ожирение, анорексия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5. алиментарная железодефицитная анемия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219. Симптомы гипервитаминоза Д: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головокружение, диплопия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десквамация эпителия, облысение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рвота, потеря зрения и слуха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4.тошнота, головная боль, потеря аппетита, массы тела, жажда, потливость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облысение, дерматит, ломкость ногтей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220. Продукты, являющиеся основным источником полноценного белка: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овощи, бобовые культуры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мясо и мясные продукты, творог, яйцо куриное, рыба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злаковые и продукты их переработки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фрукты, ягоды, цитрусовые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5.грибы, бобовые культуры, молоко, мясо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221. Оптимальное соотношение между кальцием и фосфором в рационе взрослых: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1:1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1:1,5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1:2.5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1:3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5.1:4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222. Болезни хлеба: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1.картофельная болезнь, плесень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фузариотоксикоз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афлотоксикоз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закал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эрготизм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223. С употреблением недоброкачественного молока и молочных продуктов связаны: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ботулизм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стафилококковые интоксикации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алиментарно-токсическая алейкия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токсикоинфекция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сальмонеллез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224. Какова энергетическая ценность 1 г жира?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1.4,0 ккал.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2.3,9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9,0ккал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4.4,8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5.5,0 ккал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225. </w:t>
      </w:r>
      <w:r w:rsidRPr="000463A7">
        <w:rPr>
          <w:rFonts w:ascii="Times New Roman" w:hAnsi="Times New Roman"/>
          <w:sz w:val="24"/>
          <w:szCs w:val="24"/>
        </w:rPr>
        <w:t>Лучшим источником кальция в питании человека являются: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мясо и мясные продукты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молоко и молочные продукты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овощи и фрукты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рыба и рыбные продукты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5.бобовые продукты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226.</w:t>
      </w:r>
      <w:r w:rsidRPr="000463A7">
        <w:rPr>
          <w:rFonts w:ascii="Times New Roman" w:hAnsi="Times New Roman"/>
          <w:sz w:val="24"/>
          <w:szCs w:val="24"/>
        </w:rPr>
        <w:t xml:space="preserve"> Лецитин предотвращает накопление избыточных количеств: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холестерина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жира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углеводов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стерина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5.фосфолипидов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227. Кисломолочные продукты участвуют в профилактике: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желчнокаменной болезни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атеросклероза, повышение желудочной секреции, обладает антибиотическим свойством, улучшает перистальтику кишечника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обладает антидиуретическим свойством, обеспечивает организм микронутриентами и жирорастворимыми витаминами, повышает усвояемость питательных веществ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возбуждает ЦНС и аппетит, питает микрофлору кишечника, улучшает холестериновый обмен, обладают липотропным свойством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обеспечивает организм минеральными элементами и витаминами, возбуждает ЦНС, обладает мочегонным и желчегонным эффектом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228. </w:t>
      </w:r>
      <w:r w:rsidRPr="000463A7">
        <w:rPr>
          <w:rFonts w:ascii="Times New Roman" w:hAnsi="Times New Roman"/>
          <w:sz w:val="24"/>
          <w:szCs w:val="24"/>
        </w:rPr>
        <w:t>Виды стерилизации молока: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одноступенчатая, двухступенчатая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одноступенчатая, двухступенчатая и смешанная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3.уперизация, презервирование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пастеризация, радаппертизация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5.трехступенчатое презервирование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229. Источниками, каких минеральных веществ являются мясные продукты?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кальция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железа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фосфора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магния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натрия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230. Какие виды пищевых продуктов являются основными источниками железа?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печень свиная, говяжья, желток яйца, крупа гречневая, пшено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хлеб пшеничный из муки высших сортов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молоко, молочные продукты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фрукты и овощи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бобовые и бахчевые культуры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231. В состав, какого пищевого набора включены продукты, являющиеся основными источниками каротина?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ржаной хлеб, овсяная крупа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морковь, абрикосы, томаты, болгарский перец, облепиха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молочные продукты: молоко, сливки, сметана, масло.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кондитерские изделия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5.мясо, мясные продукты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232. Продукты, наиболее богатые витамином С - это: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все овощи и фрукты красно-оранжевого цвета.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2.шиповник, черная смородина, болгарский перец, облепиха.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 ягоды, молочные продукты  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мясо, рыба, яйцо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цитрусовые, бананы, авокадо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233. </w:t>
      </w:r>
      <w:r w:rsidRPr="000463A7">
        <w:rPr>
          <w:rFonts w:ascii="Times New Roman" w:hAnsi="Times New Roman"/>
          <w:sz w:val="24"/>
          <w:szCs w:val="24"/>
        </w:rPr>
        <w:t>Чай приобретает черный цвет на этапе:</w:t>
      </w:r>
    </w:p>
    <w:p w:rsidR="00596907" w:rsidRPr="000463A7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1.завяливания</w:t>
      </w:r>
    </w:p>
    <w:p w:rsidR="00596907" w:rsidRPr="000463A7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скручивания</w:t>
      </w:r>
    </w:p>
    <w:p w:rsidR="00596907" w:rsidRPr="000463A7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ферментации</w:t>
      </w:r>
    </w:p>
    <w:p w:rsidR="00596907" w:rsidRPr="000463A7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обжарки</w:t>
      </w:r>
    </w:p>
    <w:p w:rsidR="00596907" w:rsidRPr="000463A7" w:rsidRDefault="00596907" w:rsidP="00596907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сушки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234. </w:t>
      </w:r>
      <w:r w:rsidRPr="000463A7">
        <w:rPr>
          <w:rFonts w:ascii="Times New Roman" w:hAnsi="Times New Roman"/>
          <w:sz w:val="24"/>
          <w:szCs w:val="24"/>
        </w:rPr>
        <w:t>Дифиллобатриоз протекает у человека в виде: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злокачественной анемии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холецистита и ангиохолита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расстройства желудочно-кишечного тракта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диспепсических расстройств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злокачественной опухоли печени и желчевыводящих путей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235. </w:t>
      </w:r>
      <w:r w:rsidRPr="000463A7">
        <w:rPr>
          <w:rFonts w:ascii="Times New Roman" w:hAnsi="Times New Roman"/>
          <w:sz w:val="24"/>
          <w:szCs w:val="24"/>
        </w:rPr>
        <w:t>Причиной появления ржавчины у рыбы является: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1.окисление жиров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окисление железа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неправильное хранение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4.не правильно проведен процесс эвентрации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5.обсеменение рыбы условнопатогенными микроорганизмами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236. </w:t>
      </w:r>
      <w:r w:rsidRPr="000463A7">
        <w:rPr>
          <w:rFonts w:ascii="Times New Roman" w:hAnsi="Times New Roman"/>
          <w:sz w:val="24"/>
          <w:szCs w:val="24"/>
        </w:rPr>
        <w:t>Витаминная недостаточность проявляется в виде: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авитаминозов, гиповитаминозов, скрытых форм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2. авитаминозов, гиповитаминозов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3. авитаминозов, гипервитаминозов, скрытых форм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гипервитаминозов, гиповитаминозов, авитаминозов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гиповитаминозов, скрытых форм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237 . Источником, какого витамина является рыбий жир?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аскорбиновой кислоты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каротина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кальциферола, ретинола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рибофлавина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тиамина, фолиевой кислоты        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238.Назовите основные цели консервирования: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предохранить продукты от порчи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обеспечить их длительность хранения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3.улучшить качество продуктов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 сохранить витамины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сохранить микро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463A7">
        <w:rPr>
          <w:rFonts w:ascii="Times New Roman" w:hAnsi="Times New Roman" w:cs="Times New Roman"/>
          <w:sz w:val="24"/>
          <w:szCs w:val="24"/>
        </w:rPr>
        <w:t xml:space="preserve"> и макронутриенты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239. Назовите виды консервирования за счёт повышения осмотического давления в продуктах: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соление и маринование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2. соление и копчение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стерилизация и пастеризация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соление и обезвоживание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5.квашение и соление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240. В чем заключается ценность баночных консервов?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в удлинении сроков хранения продуктов, транспортировке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в их большей, по сравнению с исходными продуктами, питательной ценности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в их высокой биологической ценности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4.сбалансированность по витаминному составу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сбалансированность по минеральному составу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241. Назовите причины возникновения истинного бомбажа?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1.пастеризация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2.охлаждение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3.недостаточная  термическая  обработка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4.развитие аэробной микрофлоры в банке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5.нарушение транспортировки сырья и готовой продукции.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242. Укажите порядок исследования баночных консервов?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1. внешний осмотр банки; определение: бомбажа, герметичности, содержания свинца в полуде, органолептических свойств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 установление срока годности по штампу на банке; определение: герметичности, содержания свинца в полуде, органолептических свойств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 внешний осмотр банки и установление срока годности по штампу; определение: бомбажа, герметичности, содержания свинца в полуде, органолептических свойств  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внешний осмотр банки и срока годности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установление срока годности по штампу, изучение штрих кода, определение герметичности и бомбажа.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243. </w:t>
      </w:r>
      <w:r w:rsidRPr="000463A7">
        <w:rPr>
          <w:rFonts w:ascii="Times New Roman" w:hAnsi="Times New Roman"/>
          <w:sz w:val="24"/>
          <w:szCs w:val="24"/>
        </w:rPr>
        <w:t>Слово фальсификация в переводе с латинского означает:</w:t>
      </w:r>
    </w:p>
    <w:p w:rsidR="00596907" w:rsidRPr="000463A7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1. подделка</w:t>
      </w:r>
    </w:p>
    <w:p w:rsidR="00596907" w:rsidRPr="000463A7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2. перемешивание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3. порча</w:t>
      </w:r>
    </w:p>
    <w:p w:rsidR="00596907" w:rsidRPr="000463A7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4. приготовление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5.скрытие.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244.Какие вещества добавляют в молоко для предотвращения скисания?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крахмал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крахмал и соду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соду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лимонную кислоту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5.перекись водорода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245. Какие вещества добавляют в молоко для сокрытия его разбавления водой?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соду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крахмал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розоловую кислоту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соду и крахмал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5.лимонную кислоту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246. Порядок определения органолептических показателей молока?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цвет, вкус и запах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цвет, запах, консистенция и вкус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3.внешний вид, цвет, консистенция, запах, вкус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запах, цвет, консистенция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внешний вид, вкус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247. Как обнаружить соду в молоке?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добавить фенолфталеин и титровать щелочью до бледно-розового окрашивания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добавить изоамиловый спирт; в присутствии соды молоко окрасится в малиновый цвет и створожится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добавить розоловую кислоту; в присутствии соды молоко окрасится в розовый цвет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добавить раствор Люголя и титровать щелочью до бледно-розового окрашивания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добавит раствор йодита калия в присутствии соды молоко окрасится в коричневый цвет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248. Клиническими симптомами отравления «пьяным хлебом» являются: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1.расстройство нервной системы, нарушение координации движения, судороги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2.эйфория, возбуждение, шаткая походка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3.слабость, может быть тошнота, рвота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головная  боль, боли в животе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диспепсические расстройства, нарушение координации движения, галлюцинации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249. Целевое назначение лечебного стола №3а:   1.учащение и облегчение опорожнения кишечника 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содействие репарации слизистой оболочки желудочно-кишечного тракта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3.максимальноещажение кишечника путем резкого ограничения  механических и                                                                     химических раздражителей</w:t>
      </w:r>
    </w:p>
    <w:p w:rsidR="00596907" w:rsidRPr="000463A7" w:rsidRDefault="00596907" w:rsidP="00596907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4.усиление моторной активности кишечника при одновременном                                                                          противовоспалительном действии пищевых продуктов на слизистую оболочку</w:t>
      </w:r>
    </w:p>
    <w:p w:rsidR="00596907" w:rsidRPr="000463A7" w:rsidRDefault="00596907" w:rsidP="00596907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5. диета с нормальным содержанием белков, с ограничением животных жиров и простых углеводов.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250.</w:t>
      </w:r>
      <w:r w:rsidRPr="000463A7">
        <w:rPr>
          <w:rFonts w:ascii="Times New Roman" w:hAnsi="Times New Roman"/>
          <w:sz w:val="24"/>
          <w:szCs w:val="24"/>
        </w:rPr>
        <w:t xml:space="preserve"> Расследование пищевых отравлений проводится: 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 5 этапов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в 3 этапа 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в 4 этапа </w:t>
      </w:r>
    </w:p>
    <w:p w:rsidR="00596907" w:rsidRPr="000463A7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t xml:space="preserve">4. </w:t>
      </w:r>
      <w:r w:rsidRPr="000463A7">
        <w:rPr>
          <w:rFonts w:ascii="Times New Roman" w:hAnsi="Times New Roman" w:cs="Times New Roman"/>
          <w:sz w:val="24"/>
          <w:szCs w:val="24"/>
        </w:rPr>
        <w:t>в 2 этапа</w:t>
      </w:r>
    </w:p>
    <w:p w:rsidR="00596907" w:rsidRPr="000463A7" w:rsidRDefault="00596907" w:rsidP="00596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 в 1 этап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251. Употребление в пищу яиц водоплавающей птицы является частой причиной такого заболевания как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 стафилококковая интоксикация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ботулизм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сальмонеллез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4.брюшной тиф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5.афлотоксикоз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252.  Наиболее характерные особенности пищевых отравлений: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наличие диспептических расстройств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2.внезапное начало заболевания, короткий инкубационный период, связь заболевания с приемом пищи,  неконтагиозность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3.эпилептические припадки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4.судороги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длительное начало заболеваний, контагеозность, продолжительный инкубационный период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253.</w:t>
      </w:r>
      <w:r w:rsidRPr="000463A7">
        <w:rPr>
          <w:rFonts w:ascii="Times New Roman" w:hAnsi="Times New Roman"/>
          <w:sz w:val="24"/>
          <w:szCs w:val="24"/>
        </w:rPr>
        <w:t>Лечебно-профилактический рацион №5 рацион предназначен: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для работающих с тетроэтилсвинцом, сероуглеродом, тиофосом, неорганическими соединениями ртути, марганца и бария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при работах с соединениями фтора, щелочными металлами, соединениями хрома, цианидными соединениями, окислами азота и с фосгеном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для работающих в условиях воздействия неорганических соединений свинца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4.для работающих с нитро- и аминосоединениями бензола и его гомологами, хлорированными углеводородами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при работах с хлором и его неорганическими соединениями, соединениями мышьяка, теллура, фосфора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254.   Белки - это: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1.органические соединения, состоящие из аминокислот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2.неорганические соединения, состоящие из аминокислот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3.органические соединения, состоящие из глицерина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4.органические соединения, состоящие из витаминов и минеральных        веществ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органические соединения, состоящие из лецитина и стеринов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255.Белки образуются из: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1.жиров и витаминов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2.углеводов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3.не образуется из пищевых веществ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4.витаминов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5.углеводов и минеральных веществ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256. Триада аминокислот: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1.лейцин, валин, гистидин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2.триптофан, треонин, тирозин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3.лизин, триптофан, метионин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аланин, аспаргин, аспаргиновая кислота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5.гистидин, триптофан, лицитин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257. «Идеальным» белком считается: 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белок молока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2.белок яиц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3.белок мяса птиц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4.белок мяса говядины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5.белок сои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258. Метионина участвует в нормализации процессов метилирования  и трансметилирования, а также: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1.относится к липотропным веществам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2.используются для синтеза холина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3.профилактика и лечение атеросклероза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4.участвует в кровеобразовании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5.участвует в образовании гормона  мелатонина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259.</w:t>
      </w:r>
      <w:r w:rsidRPr="000463A7">
        <w:rPr>
          <w:rFonts w:ascii="Times New Roman" w:hAnsi="Times New Roman"/>
          <w:sz w:val="24"/>
          <w:szCs w:val="24"/>
        </w:rPr>
        <w:t>Микробные пищевые отравления делятся на: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1.токсикоинфекциии и токсикозы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2.токсикоинфекциии, токсикозы и миксты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3.бактериотоксикозы и микотоксикозы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4.бактериотоксикозы, микотоксикозы и смешанные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5.токсикоинфекции, микотоксикозы и миксты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260.  </w:t>
      </w:r>
      <w:r w:rsidRPr="000463A7">
        <w:rPr>
          <w:rFonts w:ascii="Times New Roman" w:hAnsi="Times New Roman"/>
          <w:sz w:val="24"/>
          <w:szCs w:val="24"/>
        </w:rPr>
        <w:t>Витамины классифицируются на: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1. жирорастворимые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2. водорастворимые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3. жирорастворимые, водорастворимые, витаминоподобные вещества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4. жирорастворимые, водорастворимые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5. водорастворимые, витаминоподобные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907" w:rsidRPr="000463A7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261. </w:t>
      </w:r>
      <w:r w:rsidRPr="000463A7">
        <w:rPr>
          <w:rFonts w:ascii="Times New Roman" w:hAnsi="Times New Roman"/>
          <w:sz w:val="24"/>
          <w:szCs w:val="24"/>
        </w:rPr>
        <w:t>Низкомолекулярные соединения органической природы, несинтезируемыев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организме человека, поступающие извне в составе пищи не обладающие энергетическими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и пластическими свойствами, проявляющее биологическое действие в малых дозах – это: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минеральные вещества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витамины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белки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жиры</w:t>
      </w:r>
    </w:p>
    <w:p w:rsidR="00596907" w:rsidRPr="000463A7" w:rsidRDefault="00596907" w:rsidP="00596907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углеводы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262. </w:t>
      </w:r>
      <w:r w:rsidRPr="000463A7">
        <w:rPr>
          <w:rFonts w:ascii="Times New Roman" w:hAnsi="Times New Roman"/>
          <w:sz w:val="24"/>
          <w:szCs w:val="24"/>
        </w:rPr>
        <w:t>Недостаток рибофлавина проявляется в виде: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хейлоза, ангулярного стоматита, глоссита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диареи, дерматита, деменции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судорог, парезов, паралича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конъюнктивит, нарушение ночного зрения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5.дерматит, конъюнктивит, глоссит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263.</w:t>
      </w:r>
      <w:r w:rsidRPr="000463A7">
        <w:rPr>
          <w:rFonts w:ascii="Times New Roman" w:hAnsi="Times New Roman"/>
          <w:sz w:val="24"/>
          <w:szCs w:val="24"/>
        </w:rPr>
        <w:t xml:space="preserve"> В зимнее время потребность организме в витамине С в значительной степени</w:t>
      </w: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покрывается за счет потребления: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картофеля, свежей и квашенной капусты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мяса и мясных продуктов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молока и молочных продуктов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рыбы и рыбных продуктов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фруктов и ягод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264. </w:t>
      </w:r>
      <w:r w:rsidRPr="000463A7">
        <w:rPr>
          <w:rFonts w:ascii="Times New Roman" w:hAnsi="Times New Roman"/>
          <w:sz w:val="24"/>
          <w:szCs w:val="24"/>
        </w:rPr>
        <w:t>При каком методе высушивания обеспечивается максимальное сохранение</w:t>
      </w:r>
    </w:p>
    <w:p w:rsidR="00596907" w:rsidRPr="000463A7" w:rsidRDefault="00596907" w:rsidP="00596907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природных, пищевых, органолептических и биологических свойств продукта:</w:t>
      </w:r>
    </w:p>
    <w:p w:rsidR="00596907" w:rsidRPr="000463A7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пленочный метод</w:t>
      </w:r>
    </w:p>
    <w:p w:rsidR="00596907" w:rsidRPr="000463A7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солнечная сушка</w:t>
      </w:r>
    </w:p>
    <w:p w:rsidR="00596907" w:rsidRPr="000463A7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струйная сушка</w:t>
      </w:r>
    </w:p>
    <w:p w:rsidR="00596907" w:rsidRPr="000463A7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сублимационная сушка</w:t>
      </w:r>
    </w:p>
    <w:p w:rsidR="00596907" w:rsidRPr="000463A7" w:rsidRDefault="00596907" w:rsidP="00596907">
      <w:pPr>
        <w:contextualSpacing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радаптационная сушка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265. Какие функции, ПНЖК  не выполняет в организме: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1. образование клеточных мембран, миелиновых оболочек, соединительной ткани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2.повышают выведение холестерина из организма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3.оказывают нормализирующее действие на стенки кровеносных сосудов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4.не влияют на водно-солевой обмен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5.уменьшают воспалительные процессы в организме, улучшают питание тканей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266.  </w:t>
      </w:r>
      <w:r w:rsidRPr="000463A7">
        <w:rPr>
          <w:rFonts w:ascii="Times New Roman" w:hAnsi="Times New Roman"/>
          <w:sz w:val="24"/>
          <w:szCs w:val="24"/>
        </w:rPr>
        <w:t>Пектиновые вещества в организме: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участвуют в процессах свертывания крови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регулируют функцию эндокринных желез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регулируют обмен кальция и фосфора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4.адсорбируют соли тяжелых металлов и выводят их из организма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регулируют белково-жировой обмен в организме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267. </w:t>
      </w:r>
      <w:r w:rsidRPr="000463A7">
        <w:rPr>
          <w:rFonts w:ascii="Times New Roman" w:hAnsi="Times New Roman"/>
          <w:sz w:val="24"/>
          <w:szCs w:val="24"/>
        </w:rPr>
        <w:t>Продукты и блюда  богатые микроэлементами, стимулирующие гемопоэз: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гранат, яблоки, айва, печень, кумыс, черная, красная икра, мясо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хлеб, макароны, морковь, картофель, куриное яйцо, мясо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мясо птиц, рыбные продукты, лук, чеснок, колбасы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орехи, абрикосы, картофель, зеленый горошек, консервы, малина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5.зеленый лук, петрушка, укроп, корень сельдерея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268.   </w:t>
      </w:r>
      <w:r w:rsidRPr="000463A7">
        <w:rPr>
          <w:rFonts w:ascii="Times New Roman" w:hAnsi="Times New Roman"/>
          <w:sz w:val="24"/>
          <w:szCs w:val="24"/>
        </w:rPr>
        <w:t>При четырех разовом питании лиц умственного труда рекомендуется: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1.на завтрак -25% суточного рациона, на 2-ой завтрак -15%, на обед-35%, на ужин-25%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на завтрак -15% суточного рациона, на 2-ой завтрак-15%, на обед-40% и на ужин-30%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на завтрак-15% суточного рациона, на 2-ой завтрак-10%, на обед-40%, на ужин-35%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на завтрак-30% суточного рациона, на 2-ой завтрак-20%, на обед-30%, на ужин-20%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 завтрак-15% суточного рациона, на 2-ой завтрак-5%, на обед-45%, на ужин-25%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269. В </w:t>
      </w:r>
      <w:r w:rsidRPr="000463A7">
        <w:rPr>
          <w:rFonts w:ascii="Times New Roman" w:hAnsi="Times New Roman"/>
          <w:sz w:val="24"/>
          <w:szCs w:val="24"/>
        </w:rPr>
        <w:t>производстве зеленого чая исключаются процессы: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1.завяливания и ферментация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скручивания и сушка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ферментации и скручивание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сушки и ферментация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5.все этапы технологического процесса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270. </w:t>
      </w:r>
      <w:r w:rsidRPr="000463A7">
        <w:rPr>
          <w:rFonts w:ascii="Times New Roman" w:hAnsi="Times New Roman"/>
          <w:sz w:val="24"/>
          <w:szCs w:val="24"/>
        </w:rPr>
        <w:t>Описторхоз протекает у человека в виде: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злокачественной анемии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холецистита и ангиохолита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панкреатита и язвенной болезни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воспаления толстого кишечника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5.пищевого отравления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271.</w:t>
      </w:r>
      <w:r w:rsidRPr="000463A7">
        <w:rPr>
          <w:rFonts w:ascii="Times New Roman" w:hAnsi="Times New Roman"/>
          <w:sz w:val="24"/>
          <w:szCs w:val="24"/>
        </w:rPr>
        <w:t xml:space="preserve"> Тузлук-это: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рассол поваренной соли, в котором солится рыба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прибор для определения соли в рыбе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емкость, где производят посол рыбы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порча рыбы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метод определения соли в рыбе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272. Какую роль играет лактоза?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1. выводит холестерин из организма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2.нормализует жизнедеятельность полезной кишечной микрофлоры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3.способствует росту организма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4.стимулирует перистальтику кишечника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способствует профилактике запоров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273. </w:t>
      </w:r>
      <w:r w:rsidRPr="000463A7">
        <w:rPr>
          <w:rFonts w:ascii="Times New Roman" w:hAnsi="Times New Roman"/>
          <w:sz w:val="24"/>
          <w:szCs w:val="24"/>
          <w:lang w:val="ky-KG"/>
        </w:rPr>
        <w:t>Общие признаки,  относящие рыбу к скоропортящимся продуктам: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наличие экстрактивных веществ, клетчатки и пектиновых веществ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2. содержание большого количества межмышечных соединительных тканей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высокая влажность тканей, наличие слизи на поверхности рыбы, расположение органов пищеварительного тракта вдоль позвоночника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4. содержание коллагена, высокая влажность рыбы, отсутствие соединительной ткани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содержание эластина, наличие жабр, экстрактивных веществ, незначительное количество межмышечных соединительных тканей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274. </w:t>
      </w:r>
      <w:r w:rsidRPr="000463A7">
        <w:rPr>
          <w:rFonts w:ascii="Times New Roman" w:hAnsi="Times New Roman"/>
          <w:sz w:val="24"/>
          <w:szCs w:val="24"/>
        </w:rPr>
        <w:t>Хлеб покрывается  пятнами ярко-красного цвета в результате развития: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пигментообразующих бактерий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эпифитной микрофлоры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фитопатогенной микрофлоры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плесневых грибов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галофильного микроба </w:t>
      </w:r>
      <w:r w:rsidRPr="000463A7">
        <w:rPr>
          <w:rFonts w:ascii="Times New Roman" w:hAnsi="Times New Roman"/>
          <w:sz w:val="24"/>
          <w:szCs w:val="24"/>
          <w:lang w:val="en-US"/>
        </w:rPr>
        <w:t>B</w:t>
      </w:r>
      <w:r w:rsidRPr="000463A7">
        <w:rPr>
          <w:rFonts w:ascii="Times New Roman" w:hAnsi="Times New Roman"/>
          <w:sz w:val="24"/>
          <w:szCs w:val="24"/>
        </w:rPr>
        <w:t xml:space="preserve">. </w:t>
      </w:r>
      <w:r w:rsidRPr="000463A7">
        <w:rPr>
          <w:rFonts w:ascii="Times New Roman" w:hAnsi="Times New Roman"/>
          <w:sz w:val="24"/>
          <w:szCs w:val="24"/>
          <w:lang w:val="en-US"/>
        </w:rPr>
        <w:t>Serratiasalinaria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275.</w:t>
      </w:r>
      <w:r w:rsidRPr="000463A7">
        <w:rPr>
          <w:rFonts w:ascii="Times New Roman" w:hAnsi="Times New Roman"/>
          <w:sz w:val="24"/>
          <w:szCs w:val="24"/>
        </w:rPr>
        <w:t xml:space="preserve"> Хлеб приобретает горький вкус в результате присутствия в муке: 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семян софоры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семян гелиотропа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семян триходесмы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большого количества соли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плесневых грибков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276. </w:t>
      </w:r>
      <w:r w:rsidRPr="000463A7">
        <w:rPr>
          <w:rFonts w:ascii="Times New Roman" w:hAnsi="Times New Roman"/>
          <w:sz w:val="24"/>
          <w:szCs w:val="24"/>
        </w:rPr>
        <w:t>Ржаной хлеб, в отличие от пшеничного, не под</w:t>
      </w:r>
      <w:r w:rsidRPr="000463A7">
        <w:rPr>
          <w:rFonts w:ascii="Times New Roman" w:hAnsi="Times New Roman"/>
          <w:sz w:val="24"/>
          <w:szCs w:val="24"/>
        </w:rPr>
        <w:softHyphen/>
        <w:t xml:space="preserve">вержен картофельной болезни. 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Причиной этого является: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низкая кислотность;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высокая кислотность;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большое количестве витаминов группы В;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низкая влажность</w:t>
      </w:r>
    </w:p>
    <w:p w:rsidR="00596907" w:rsidRPr="000463A7" w:rsidRDefault="00596907" w:rsidP="00596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низкая пористость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277.</w:t>
      </w:r>
      <w:r w:rsidRPr="000463A7">
        <w:rPr>
          <w:rFonts w:ascii="Times New Roman" w:hAnsi="Times New Roman"/>
          <w:sz w:val="24"/>
          <w:szCs w:val="24"/>
        </w:rPr>
        <w:t xml:space="preserve"> Пектиновые вещества в организме: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регулируют функцию эндокринных желез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регулируют обмен кальция и фосфора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адсорбируют соли тяжелых металлов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влияют на жировой обмен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влияют на белковый обмен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278</w:t>
      </w:r>
      <w:r w:rsidRPr="000463A7">
        <w:rPr>
          <w:rFonts w:ascii="Times New Roman" w:hAnsi="Times New Roman"/>
          <w:sz w:val="24"/>
          <w:szCs w:val="24"/>
        </w:rPr>
        <w:t>. Значение экстрактивных веществ мяса: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придают вкусовые свойства и оказывают стимулирующее действие на секрецию пищеварительных желез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2.поддерживают кислотно-щелочное состояние организма и предупреждают ацидотические сдвиги, усиливают опорожнение кишечника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3.играют важную роль в нормализации жирового и холестеринового обмена, участвуют в образовании и превращении желчных кислот, нормализуют всасывание из кишечника солей кальция и магния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4.обладают выраженным липотпроным фактором, содержат большое количество аминокислот</w:t>
      </w:r>
    </w:p>
    <w:p w:rsidR="00596907" w:rsidRPr="000463A7" w:rsidRDefault="00596907" w:rsidP="00596907">
      <w:pPr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предупреждают ацидотические сдвиги, оказывают стимулирующее действие на секрецию пищеварительных желез</w:t>
      </w: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279.</w:t>
      </w:r>
      <w:r w:rsidRPr="000463A7">
        <w:rPr>
          <w:rFonts w:ascii="Times New Roman" w:hAnsi="Times New Roman"/>
          <w:sz w:val="24"/>
          <w:szCs w:val="24"/>
        </w:rPr>
        <w:t xml:space="preserve"> В санитарном отношении наиболее</w:t>
      </w: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опасным технологическим процессом </w:t>
      </w: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 производстве колбасных изделий является: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1.жиловка, обвалка мяса, получение фарша, добавление наполнителей по рецептуре, шприцивание фарша;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получение фарша из мяса первой категории, достаточная термическая обработка, душирование;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измельчение фарша и добавление поваренной соли, нитратов, казеина кальция, обезжиренного молока;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4.высокая степень измельчения фарша, изготовленного из условно годного мяса, добавление холодной воды и крови убойных животных, недостаточная термическая обработка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5.получения фарша из мяса второй категории, добавления льда, обрата, нитратов, недостаточная термическая обработка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280. </w:t>
      </w:r>
      <w:r w:rsidRPr="000463A7">
        <w:rPr>
          <w:rFonts w:ascii="Times New Roman" w:hAnsi="Times New Roman"/>
          <w:sz w:val="24"/>
          <w:szCs w:val="24"/>
        </w:rPr>
        <w:t>Высокая температура  плавления и  тугоплавкость животных жиров обуславливается</w:t>
      </w: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содержанием: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твердых насыщенных  жирных кислот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фосфатидов, лецитина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холестерина, жирорастворимых витаминов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макро-и микроэлементов, ПНЖК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МНЖК, НЖК, стеринов, фосфолипидов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281. Пороками сливочного масла являются: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осаливания и прогоркания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2.добавление животного жира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неправильного хранения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несоблюдения сроков хранения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фуксина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282.  </w:t>
      </w:r>
      <w:r w:rsidRPr="000463A7">
        <w:rPr>
          <w:rFonts w:ascii="Times New Roman" w:hAnsi="Times New Roman"/>
          <w:sz w:val="24"/>
          <w:szCs w:val="24"/>
        </w:rPr>
        <w:t>Биологическая ценность растительных масел основаны на: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1.высоком содержании липидов, ПНЖК, витамина 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2.большом количестве насыщенных жирных кислот, витамина С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3.высоком содержание ПНЖК, витаминов группы 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4.содержание витаминов группы В и триглицеридов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5.высоком содержании фосфолипидов, фитохолестерина, МНЖК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283. </w:t>
      </w:r>
      <w:r w:rsidRPr="000463A7">
        <w:rPr>
          <w:rFonts w:ascii="Times New Roman" w:hAnsi="Times New Roman"/>
          <w:sz w:val="24"/>
          <w:szCs w:val="24"/>
        </w:rPr>
        <w:t>Плотность молока определяется: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реометром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2.лактоденсиметром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бутирометром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жиромером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5.рефлектометром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284. </w:t>
      </w:r>
      <w:r w:rsidRPr="000463A7">
        <w:rPr>
          <w:rFonts w:ascii="Times New Roman" w:hAnsi="Times New Roman"/>
          <w:sz w:val="24"/>
          <w:szCs w:val="24"/>
        </w:rPr>
        <w:t>Сливочное масло это: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 1. молоко, с массовой долей жира 20% и более полученное методом молочнокислого брожения;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молочный продукт получаемый методом сепарирования и обогащенное витаминами;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молочный продукт получаемый методом пленочной сушки;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концентрат молочного жира, получаемый из пастеризованных сливок методом сбивания или нагревания.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молочный продукт с добавлением 50% молочного жира и 50% растительного масла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285.  </w:t>
      </w:r>
      <w:r w:rsidRPr="000463A7">
        <w:rPr>
          <w:rFonts w:ascii="Times New Roman" w:hAnsi="Times New Roman"/>
          <w:sz w:val="24"/>
          <w:szCs w:val="24"/>
        </w:rPr>
        <w:t>Созревание мяса представляет  собой  автолитический процесс, включающий ряд</w:t>
      </w: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химических, физико-химических и коллоидных превращений, в процессе, которого </w:t>
      </w: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происходит: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спиртовое брожение сопровождающаяся образованием пировиноградной кислоты, ацетальдегида, глицерина и других промежуточных и побочных продуктов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изменение влажности, титруемых кислот, улучшается структура белково-протеиназного и углеводно-амилазного комплекса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накопление в мясе молочной и фосфорной кислот при непрерывном снижающемся количестве гликогена, приводящей к увеличению концентрации водородных ионов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продуцирование веществ, обладающих выраженным бактериоцидным действием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образование пировиноградной кислоты, ацетальдегида, изменяется титр кислот, увеличивается количество гликогега.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286.При </w:t>
      </w:r>
      <w:r w:rsidRPr="000463A7">
        <w:rPr>
          <w:rFonts w:ascii="Times New Roman" w:hAnsi="Times New Roman"/>
          <w:sz w:val="24"/>
          <w:szCs w:val="24"/>
        </w:rPr>
        <w:t>употреблении недоброкачественного</w:t>
      </w: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мяса, человек может заразиться следующими</w:t>
      </w:r>
    </w:p>
    <w:p w:rsidR="00596907" w:rsidRPr="000463A7" w:rsidRDefault="00596907" w:rsidP="00596907">
      <w:pPr>
        <w:spacing w:after="0"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видами гельминтов: 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дифиллобатриоз, описторхоз, альвеококкоз, ящур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тениидоз, трихинеллез, эхинококкоз, фасциолез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дифиллобатриоз, эхинококкоз, ящур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описторхоз, фасциолез, альвеококкоз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аскаридоз альвеококкоз, тениидоз, трихинеллез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287. </w:t>
      </w:r>
      <w:r w:rsidRPr="000463A7">
        <w:rPr>
          <w:rFonts w:ascii="Times New Roman" w:hAnsi="Times New Roman"/>
          <w:sz w:val="24"/>
          <w:szCs w:val="24"/>
        </w:rPr>
        <w:t>Оценка качества, какого продукта проводится по 25 балльной системе: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рыба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консервы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мясо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хлеб</w:t>
      </w:r>
    </w:p>
    <w:p w:rsidR="00596907" w:rsidRPr="000463A7" w:rsidRDefault="00596907" w:rsidP="00596907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молоко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288. </w:t>
      </w:r>
      <w:r w:rsidRPr="000463A7">
        <w:rPr>
          <w:rFonts w:ascii="Times New Roman" w:hAnsi="Times New Roman"/>
          <w:sz w:val="24"/>
          <w:szCs w:val="24"/>
        </w:rPr>
        <w:t>Крахмальный коллоид в процессе очерствения теряет способность удерживать воду</w:t>
      </w:r>
    </w:p>
    <w:p w:rsidR="00596907" w:rsidRPr="000463A7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и отдает ее в: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клейковину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эндосперм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зародыш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оболочке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мучке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289.</w:t>
      </w:r>
      <w:r w:rsidRPr="000463A7">
        <w:rPr>
          <w:rFonts w:ascii="Times New Roman" w:hAnsi="Times New Roman"/>
          <w:sz w:val="24"/>
          <w:szCs w:val="24"/>
        </w:rPr>
        <w:t xml:space="preserve"> Прибор Журавлева  используется при изучении: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1. кислотности муки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влажностикруп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органолептического исследования хлеба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пористости хлеба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5.металлических примесей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290. </w:t>
      </w:r>
      <w:r w:rsidRPr="000463A7">
        <w:rPr>
          <w:rFonts w:ascii="Times New Roman" w:hAnsi="Times New Roman"/>
          <w:sz w:val="24"/>
          <w:szCs w:val="24"/>
        </w:rPr>
        <w:t>Основные технологические процессы</w:t>
      </w:r>
    </w:p>
    <w:p w:rsidR="00596907" w:rsidRPr="000463A7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получения круп, в каком пункте правильно</w:t>
      </w:r>
    </w:p>
    <w:p w:rsidR="00596907" w:rsidRPr="000463A7" w:rsidRDefault="00596907" w:rsidP="00596907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указаны: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дробление зерна; шелушение зерна, т.е. освобождение от цветочных пленок и плодовых оболочек; освобождение шелушенных зерен от лузги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шелушение зерна; освобождение шелушенных зерен от лузги, мучки и др. частиц; шлифовка и полировка зерна, освобожденного от оболочек; дробление зерна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шлифовка и полировка зерна, освобожденного от оболочек; шелушение зерна, освобождение шелушенных зерен от лузги, мучки и др. частиц; 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освобождение шелушенных зерен от лузги, мучки и др. частиц; шлифовка и полировка зерна, освобожденного от оболочек, дробление зерна; шелушение зерна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шелушение зерна; шлифовка и полировка зерна, освобожденного от оболочек; дробление зерна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291. </w:t>
      </w:r>
      <w:r w:rsidRPr="000463A7">
        <w:rPr>
          <w:rFonts w:ascii="Times New Roman" w:hAnsi="Times New Roman"/>
          <w:sz w:val="24"/>
          <w:szCs w:val="24"/>
        </w:rPr>
        <w:t>Аромат хлеба обусловлен присутствием в нем: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пировиноградной кислоты, ацетальдегида, глицерина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ацетилметилкарбинола, диацетила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ферментов расщепляющих углеводы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клейковины, коллоидных веществ муки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меланина, фенилаланина, пировиноградной кислоты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292. </w:t>
      </w:r>
      <w:r w:rsidRPr="000463A7">
        <w:rPr>
          <w:rFonts w:ascii="Times New Roman" w:hAnsi="Times New Roman"/>
          <w:sz w:val="24"/>
          <w:szCs w:val="24"/>
        </w:rPr>
        <w:t>Основными составными частями кофе являются: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кофеин, пищевые волокна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кофеин и хлорогеновая кислота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дубильные вещества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4.танины и кофеин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хлорогеновая кислота, танины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293.Отрицательный энергетический баланс –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калорийность суточного пищевого рациона не покрывает производимые в течение суток затраты энергии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калорийность суточного пищевого рациона превышают производимые в течение суток затраты энергии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 несбалансированность суточного пищевого рациона по основным пищевым веществам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4.несбалансированность суточного пищевого рациона по витаминному составу и минеральным веществам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калорийность суточного пищевого рациона незначительно превышает производимые в течение суток затраты энергии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294. </w:t>
      </w:r>
      <w:r w:rsidRPr="000463A7">
        <w:rPr>
          <w:rFonts w:ascii="Times New Roman" w:hAnsi="Times New Roman"/>
          <w:sz w:val="24"/>
          <w:szCs w:val="24"/>
        </w:rPr>
        <w:t>Вегетарианство-это: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общее название систем питания, исключающих или ограничивающих потребление продуктов животного происхождения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2. один из видов питания, где исключаются овощи, фрукты и зелень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вид питания, где исключаются мясные и молочные продукты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общее название систем питания, исключающих или ограничивающих потребление мяса и мясных продуктов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общее название систем питания, разрешающая включать рыбу, яйца и молочные продукты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295. В подвальных  этажах  здания допускается размешать следующие помещения пищевых предприятий: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1.доготовочные и заготовочные цеха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2.горячие цеха и цеха холодных закусок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3.рыбный и мясной цеха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кондитерские цеха и цеха готовой продукции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5.складские и производственные группы помещений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296.</w:t>
      </w:r>
      <w:r w:rsidRPr="000463A7">
        <w:rPr>
          <w:rFonts w:ascii="Times New Roman" w:hAnsi="Times New Roman"/>
          <w:sz w:val="24"/>
          <w:szCs w:val="24"/>
        </w:rPr>
        <w:t xml:space="preserve"> Острое заболевание, возникающее при употребление пищи, содержащий токсин с</w:t>
      </w:r>
      <w:r w:rsidRPr="000463A7">
        <w:rPr>
          <w:rFonts w:ascii="Times New Roman" w:hAnsi="Times New Roman"/>
          <w:sz w:val="24"/>
          <w:szCs w:val="24"/>
          <w:lang w:val="en-US"/>
        </w:rPr>
        <w:t>l</w:t>
      </w:r>
      <w:r w:rsidRPr="000463A7">
        <w:rPr>
          <w:rFonts w:ascii="Times New Roman" w:hAnsi="Times New Roman"/>
          <w:sz w:val="24"/>
          <w:szCs w:val="24"/>
        </w:rPr>
        <w:t>.</w:t>
      </w:r>
    </w:p>
    <w:p w:rsidR="00596907" w:rsidRPr="000463A7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  <w:lang w:val="en-US"/>
        </w:rPr>
        <w:t>botulinum</w:t>
      </w:r>
      <w:r w:rsidRPr="000463A7">
        <w:rPr>
          <w:rFonts w:ascii="Times New Roman" w:hAnsi="Times New Roman"/>
          <w:sz w:val="24"/>
          <w:szCs w:val="24"/>
        </w:rPr>
        <w:t>и</w:t>
      </w:r>
      <w:r w:rsidRPr="000463A7">
        <w:rPr>
          <w:rFonts w:ascii="Times New Roman" w:hAnsi="Times New Roman"/>
          <w:sz w:val="24"/>
          <w:szCs w:val="24"/>
          <w:lang w:val="en-US"/>
        </w:rPr>
        <w:t>st</w:t>
      </w:r>
      <w:r w:rsidRPr="000463A7">
        <w:rPr>
          <w:rFonts w:ascii="Times New Roman" w:hAnsi="Times New Roman"/>
          <w:sz w:val="24"/>
          <w:szCs w:val="24"/>
        </w:rPr>
        <w:t>.</w:t>
      </w:r>
      <w:r w:rsidRPr="000463A7">
        <w:rPr>
          <w:rFonts w:ascii="Times New Roman" w:hAnsi="Times New Roman"/>
          <w:sz w:val="24"/>
          <w:szCs w:val="24"/>
          <w:lang w:val="en-US"/>
        </w:rPr>
        <w:t>aureus</w:t>
      </w:r>
      <w:r w:rsidRPr="000463A7">
        <w:rPr>
          <w:rFonts w:ascii="Times New Roman" w:hAnsi="Times New Roman"/>
          <w:sz w:val="24"/>
          <w:szCs w:val="24"/>
        </w:rPr>
        <w:t xml:space="preserve"> – это: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инфекционное заболевание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токсикоинфекция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миксты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не установленной этиологии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бактериальный токсикоз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297. </w:t>
      </w:r>
      <w:r w:rsidRPr="000463A7">
        <w:rPr>
          <w:rFonts w:ascii="Times New Roman" w:hAnsi="Times New Roman"/>
          <w:sz w:val="24"/>
          <w:szCs w:val="24"/>
        </w:rPr>
        <w:t>Афлотоксины  обладают:</w:t>
      </w:r>
    </w:p>
    <w:p w:rsidR="00596907" w:rsidRPr="000463A7" w:rsidRDefault="00596907" w:rsidP="00596907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гепатотоксическим и гепатоканцерогенным эффектом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нейротропным и гепатопропным действием;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адреналинаподобным действием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гемолитическим и гемаглютинирующим действием</w:t>
      </w:r>
    </w:p>
    <w:p w:rsidR="00596907" w:rsidRPr="000463A7" w:rsidRDefault="00596907" w:rsidP="00596907">
      <w:pPr>
        <w:spacing w:after="0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5.нейротропным, гемолитическим, гепатоконцерогенным действием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298. </w:t>
      </w:r>
      <w:r w:rsidRPr="000463A7">
        <w:rPr>
          <w:rFonts w:ascii="Times New Roman" w:hAnsi="Times New Roman"/>
          <w:sz w:val="24"/>
          <w:szCs w:val="24"/>
        </w:rPr>
        <w:t xml:space="preserve"> Лечебно-профилактический рацион №3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предназначен: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для работающих с тетроэтилсвинцом, бромированными углеводородами, сероуглеродом, тиофосом, неорганическими соединениями ртути, марганци и бария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при работах с соединениями фтора, щелочными металлами, хлором и его неорганическими соединениями, соединениями хрома, цианидными соединениями, окислами азота и с фосгеном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для работающих в условиях воздействия неорганических соединений свинца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для работающих с нитро- и аминосоединениями бензола и его гомологами, хлорированными углеводородами, соединениями мышьяка, теллура, фосфора.</w:t>
      </w:r>
    </w:p>
    <w:p w:rsidR="00596907" w:rsidRPr="000463A7" w:rsidRDefault="00596907" w:rsidP="005969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для работающих с углеводородами жирного ряда, цианидами, фосфорорганическими и ртутьорганическими соединениями 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299. Целевое назначение лечебных столов при сахарном диабете: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1. снижение массы тела, нормализация белкового обмена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2. воздействие на нормализацию нарушенного белкового и углеводного обменов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 воздействие на нормализацию нарушенного углеводного обмена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Calibri" w:eastAsia="Calibri" w:hAnsi="Calibri" w:cs="Times New Roman"/>
          <w:lang w:eastAsia="ru-RU"/>
        </w:rPr>
        <w:t xml:space="preserve">4. </w:t>
      </w: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воздействие на нормализацию нарушенного жирового и углеводного обменов</w:t>
      </w: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5.воздействие на нормализацию белково-углеводного обмена, с увеличением массы тела</w:t>
      </w:r>
    </w:p>
    <w:p w:rsidR="00596907" w:rsidRPr="000463A7" w:rsidRDefault="00596907" w:rsidP="00596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07" w:rsidRPr="000463A7" w:rsidRDefault="00596907" w:rsidP="00596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Calibri" w:hAnsi="Times New Roman" w:cs="Times New Roman"/>
          <w:sz w:val="24"/>
          <w:szCs w:val="24"/>
          <w:lang w:eastAsia="ru-RU"/>
        </w:rPr>
        <w:t>300.Целевое назначение лечебного стола №6.</w:t>
      </w:r>
    </w:p>
    <w:p w:rsidR="00596907" w:rsidRPr="000463A7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способствует нормализации пуринового обмена и снижению уровня мочевой кислоты в крови</w:t>
      </w:r>
    </w:p>
    <w:p w:rsidR="00596907" w:rsidRPr="000463A7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восстанавливает выделение почками коллоидов, поддерживающих в норме щавелевую кислоту в растворимом состоянии</w:t>
      </w:r>
    </w:p>
    <w:p w:rsidR="00596907" w:rsidRPr="000463A7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улучшает выведение из организма азотистых шлаков и недоокисленных продуктов обмена</w:t>
      </w:r>
    </w:p>
    <w:p w:rsidR="00596907" w:rsidRPr="000463A7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восстанавливает кислую реакцию мочи, создавая тем самым препятствие образованию  осадка</w:t>
      </w:r>
    </w:p>
    <w:p w:rsidR="00596907" w:rsidRPr="000463A7" w:rsidRDefault="00596907" w:rsidP="00596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воздействие на нормализацию нарушенного углеводного обмена</w:t>
      </w:r>
    </w:p>
    <w:p w:rsidR="00E65547" w:rsidRPr="000463A7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0463A7">
        <w:rPr>
          <w:rFonts w:ascii="Times New Roman" w:hAnsi="Times New Roman"/>
          <w:i/>
          <w:sz w:val="24"/>
          <w:szCs w:val="24"/>
          <w:u w:val="single"/>
        </w:rPr>
        <w:t>Коммунальная гигиена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</w:rPr>
      </w:pPr>
      <w:r w:rsidRPr="000463A7">
        <w:rPr>
          <w:rFonts w:ascii="Times New Roman" w:hAnsi="Times New Roman"/>
          <w:sz w:val="24"/>
          <w:szCs w:val="24"/>
        </w:rPr>
        <w:t>301.Укажите основные методы улучшения качества воды:</w:t>
      </w:r>
    </w:p>
    <w:p w:rsidR="00F33572" w:rsidRPr="000463A7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осветление и обеззараживание</w:t>
      </w:r>
    </w:p>
    <w:p w:rsidR="00F33572" w:rsidRPr="000463A7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опреснение, осветление, дезодорация</w:t>
      </w:r>
    </w:p>
    <w:p w:rsidR="00F33572" w:rsidRPr="000463A7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обеззараживание, фторирование, обезжелезивание</w:t>
      </w:r>
    </w:p>
    <w:p w:rsidR="00F33572" w:rsidRPr="000463A7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обесцвечивание, фторирование и дегазация</w:t>
      </w:r>
    </w:p>
    <w:p w:rsidR="00F33572" w:rsidRPr="000463A7" w:rsidRDefault="00F33572" w:rsidP="00F33572">
      <w:pPr>
        <w:pStyle w:val="a8"/>
        <w:numPr>
          <w:ilvl w:val="1"/>
          <w:numId w:val="6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обеззараживание, дезактивация, опреснение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302. К специальным методам обработки воды относятся: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обеззараживание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2.фильтрация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3.коагуляция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4.дезактивация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отстаивания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303.Укажите какой метод очистки воды не относится к специальным: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1.опреснение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2.дезактивация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3.фторирование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4.обеззараживание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обезжелезивание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304. Для оценки качества и определения методов (схем) очистки, водоисточники делят на ....класса:</w:t>
      </w:r>
    </w:p>
    <w:p w:rsidR="00F33572" w:rsidRPr="000463A7" w:rsidRDefault="00F33572" w:rsidP="00F33572">
      <w:pPr>
        <w:pStyle w:val="a8"/>
        <w:numPr>
          <w:ilvl w:val="0"/>
          <w:numId w:val="7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</w:t>
      </w:r>
    </w:p>
    <w:p w:rsidR="00F33572" w:rsidRPr="000463A7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3</w:t>
      </w:r>
    </w:p>
    <w:p w:rsidR="00F33572" w:rsidRPr="000463A7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</w:t>
      </w:r>
    </w:p>
    <w:p w:rsidR="00F33572" w:rsidRPr="000463A7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</w:t>
      </w:r>
    </w:p>
    <w:p w:rsidR="00F33572" w:rsidRPr="000463A7" w:rsidRDefault="00F33572" w:rsidP="00F3357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6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305.Коагуляция – это процесс: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Устранение окрашенных коллоидов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2.устранение растворенных органических веществ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3.обеззараживание патогенных бактерий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4.укрупнение коллоидных  и тонкодисперсных примесей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устранения не растворимых частиц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306.Укажите химический показатель возможного загрязнения воды патогенными микробами: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1.свинец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2.цветность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3.жесткость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4.окисляемость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бикарбонаты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307.Жесткая вода может быть одной из причин, способствующих развитию: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1.кариеса зубов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2.Уровской болезни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3.мочекаменной болезни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4.водно-нитратной метгемоглобинемии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эндемического зоба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308.При какой концентрации остаточного хлора вода считается в эпидемиологическом отношении безопасной (мг/л)?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1. 0,1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2. 0,15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3. 0,05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4. 0,5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5. 0,2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309. Какие водные объекты относятся к водоемам 1 категории:</w:t>
      </w:r>
    </w:p>
    <w:p w:rsidR="00F33572" w:rsidRPr="000463A7" w:rsidRDefault="00F33572" w:rsidP="00F33572">
      <w:pPr>
        <w:pStyle w:val="a8"/>
        <w:numPr>
          <w:ilvl w:val="0"/>
          <w:numId w:val="28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водоемы, используемые в качестве источника централизованного хозяйственно-питьевого водоснабжения, для купания, спорта и отдыха населения</w:t>
      </w:r>
    </w:p>
    <w:p w:rsidR="00F33572" w:rsidRPr="000463A7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водоемы, используемые в качестве источника централизованного или нецентрализованного источника хозяйственно-питьевого водоснабжения</w:t>
      </w:r>
    </w:p>
    <w:p w:rsidR="00F33572" w:rsidRPr="000463A7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водоемы, используемые для купания, спорта и отдыха населения</w:t>
      </w:r>
    </w:p>
    <w:p w:rsidR="00F33572" w:rsidRPr="000463A7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водоемы, протекающие через территорию населенных пунктов</w:t>
      </w:r>
    </w:p>
    <w:p w:rsidR="00F33572" w:rsidRPr="000463A7" w:rsidRDefault="00F33572" w:rsidP="00F33572">
      <w:pPr>
        <w:numPr>
          <w:ilvl w:val="0"/>
          <w:numId w:val="28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водоемы, используемые для выращивания рыб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310. Специальные приемы (опреснение, умягчение) очистка воды применяются: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когда источник имеет очень высокое бактериальное загрязнение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когда химические показатели воды не соответствуют  ГОСТу 27-61-84.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если минеральный состав воды превышает допустимые ГОСТ их содержание в воде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если общей жесткости – более 7 мг.экв/л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если БПК</w:t>
      </w:r>
      <w:r w:rsidRPr="000463A7">
        <w:rPr>
          <w:rFonts w:ascii="Times New Roman" w:hAnsi="Times New Roman"/>
          <w:sz w:val="24"/>
          <w:szCs w:val="24"/>
          <w:vertAlign w:val="subscript"/>
        </w:rPr>
        <w:t>полн</w:t>
      </w:r>
      <w:r w:rsidRPr="000463A7">
        <w:rPr>
          <w:rFonts w:ascii="Times New Roman" w:hAnsi="Times New Roman"/>
          <w:sz w:val="24"/>
          <w:szCs w:val="24"/>
        </w:rPr>
        <w:t xml:space="preserve"> – более 6 мгО</w:t>
      </w:r>
      <w:r w:rsidRPr="000463A7">
        <w:rPr>
          <w:rFonts w:ascii="Times New Roman" w:hAnsi="Times New Roman"/>
          <w:sz w:val="24"/>
          <w:szCs w:val="24"/>
          <w:vertAlign w:val="subscript"/>
        </w:rPr>
        <w:t>2</w:t>
      </w:r>
      <w:r w:rsidRPr="000463A7">
        <w:rPr>
          <w:rFonts w:ascii="Times New Roman" w:hAnsi="Times New Roman"/>
          <w:sz w:val="24"/>
          <w:szCs w:val="24"/>
        </w:rPr>
        <w:t>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311. Качество воды должно соответствовать требованиям  ТР  « О безопасности питьевой воды».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до очистки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после коагуляции воды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после поступления в сеть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 начале распределительной сети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 местах водозабора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312. Основные этапы улучшения качества воды на речных водопроводах: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1.коагуляция, биологическая очистка, распределительная сеть.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2.коагуляция, отстаивание, фильтрация, обеззараживание.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3.отстаивание, фильтрация, УФ-облучение.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4.механическая очистка, биологическая очистка, обеззараживание.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биологическая очистка и обеззараживание.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313.В день доставки пробы воды в первую очередь производят следующее исследование.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1.химические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2.альфа-радиактивность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3.бета-радиоактивность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4.бактериологические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радиохимические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314.Пробы воды из водоема и колодца отбирают с помощью:</w:t>
      </w:r>
    </w:p>
    <w:p w:rsidR="00F33572" w:rsidRPr="000463A7" w:rsidRDefault="00C15E32" w:rsidP="00C15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 </w:t>
      </w:r>
      <w:r w:rsidR="00F33572" w:rsidRPr="000463A7">
        <w:rPr>
          <w:rFonts w:ascii="Times New Roman" w:hAnsi="Times New Roman"/>
          <w:sz w:val="24"/>
          <w:szCs w:val="24"/>
        </w:rPr>
        <w:t>стеклянной бутыли</w:t>
      </w:r>
    </w:p>
    <w:p w:rsidR="00F33572" w:rsidRPr="000463A7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</w:t>
      </w:r>
      <w:r w:rsidR="00F33572" w:rsidRPr="000463A7">
        <w:rPr>
          <w:rFonts w:ascii="Times New Roman" w:hAnsi="Times New Roman"/>
          <w:sz w:val="24"/>
          <w:szCs w:val="24"/>
        </w:rPr>
        <w:t>металлического веда</w:t>
      </w:r>
    </w:p>
    <w:p w:rsidR="00F33572" w:rsidRPr="000463A7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</w:t>
      </w:r>
      <w:r w:rsidR="00F33572" w:rsidRPr="000463A7">
        <w:rPr>
          <w:rFonts w:ascii="Times New Roman" w:hAnsi="Times New Roman"/>
          <w:sz w:val="24"/>
          <w:szCs w:val="24"/>
        </w:rPr>
        <w:t>керамического сосуда</w:t>
      </w:r>
    </w:p>
    <w:p w:rsidR="00F33572" w:rsidRPr="000463A7" w:rsidRDefault="00C15E32" w:rsidP="00C15E3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ю </w:t>
      </w:r>
      <w:r w:rsidR="00F33572" w:rsidRPr="000463A7">
        <w:rPr>
          <w:rFonts w:ascii="Times New Roman" w:hAnsi="Times New Roman"/>
          <w:sz w:val="24"/>
          <w:szCs w:val="24"/>
        </w:rPr>
        <w:t>специальным прибором – бутыломером</w:t>
      </w:r>
    </w:p>
    <w:p w:rsidR="00F33572" w:rsidRPr="000463A7" w:rsidRDefault="00C15E32" w:rsidP="00C15E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33572" w:rsidRPr="000463A7">
        <w:rPr>
          <w:rFonts w:ascii="Times New Roman" w:hAnsi="Times New Roman"/>
          <w:color w:val="000000"/>
          <w:sz w:val="24"/>
          <w:szCs w:val="24"/>
        </w:rPr>
        <w:t>специальным прибором – батометром</w:t>
      </w:r>
    </w:p>
    <w:p w:rsidR="00F33572" w:rsidRPr="000463A7" w:rsidRDefault="00F33572" w:rsidP="00C15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315. Основная цель ЗСО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охрана водонапорной территории и распределительной сети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охрана от загрязнения источников водоснабжения, а также водопроводных сооружений и окружающей территории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3.охрана водозаборов  и резервуаров чистой воды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4.охрана головных сооружений и шахтных колодцев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охрана окружающей территории и артезианских скважин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316. Достоинством метода обеззараживания воды ультразвуком является:</w:t>
      </w:r>
    </w:p>
    <w:p w:rsidR="00F33572" w:rsidRPr="000463A7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трудно дозируемый </w:t>
      </w:r>
    </w:p>
    <w:p w:rsidR="00F33572" w:rsidRPr="000463A7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неизмененность качества воды</w:t>
      </w:r>
    </w:p>
    <w:p w:rsidR="00F33572" w:rsidRPr="000463A7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изменения качества воды</w:t>
      </w:r>
    </w:p>
    <w:p w:rsidR="00F33572" w:rsidRPr="000463A7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неизмененность объема воды</w:t>
      </w:r>
    </w:p>
    <w:p w:rsidR="00F33572" w:rsidRPr="000463A7" w:rsidRDefault="00F33572" w:rsidP="00F33572">
      <w:pPr>
        <w:pStyle w:val="a8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использование только на поверхностных источниках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317. Водонапорная башня используется в схеме водоснабжения для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улучшения качества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для хранения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для подачи в отдаленные от скважин места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для создания напора воды в сети, в часы максимального расхода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 целью наблюдения прилегающей территории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318.Время (Тм) расчета границ  2го пояса для грунтовых вод, имеющие гидравлическую связь с открытым водоемом  для </w:t>
      </w:r>
      <w:r w:rsidRPr="000463A7">
        <w:rPr>
          <w:rFonts w:ascii="Times New Roman" w:hAnsi="Times New Roman"/>
          <w:sz w:val="24"/>
          <w:szCs w:val="24"/>
          <w:lang w:val="en-US"/>
        </w:rPr>
        <w:t>I</w:t>
      </w:r>
      <w:r w:rsidRPr="000463A7">
        <w:rPr>
          <w:rFonts w:ascii="Times New Roman" w:hAnsi="Times New Roman"/>
          <w:sz w:val="24"/>
          <w:szCs w:val="24"/>
        </w:rPr>
        <w:t xml:space="preserve">, </w:t>
      </w:r>
      <w:r w:rsidRPr="000463A7">
        <w:rPr>
          <w:rFonts w:ascii="Times New Roman" w:hAnsi="Times New Roman"/>
          <w:sz w:val="24"/>
          <w:szCs w:val="24"/>
          <w:lang w:val="en-US"/>
        </w:rPr>
        <w:t>II</w:t>
      </w:r>
      <w:r w:rsidRPr="000463A7">
        <w:rPr>
          <w:rFonts w:ascii="Times New Roman" w:hAnsi="Times New Roman"/>
          <w:sz w:val="24"/>
          <w:szCs w:val="24"/>
        </w:rPr>
        <w:t xml:space="preserve">, </w:t>
      </w:r>
      <w:r w:rsidRPr="000463A7">
        <w:rPr>
          <w:rFonts w:ascii="Times New Roman" w:hAnsi="Times New Roman"/>
          <w:sz w:val="24"/>
          <w:szCs w:val="24"/>
          <w:lang w:val="en-US"/>
        </w:rPr>
        <w:t>III</w:t>
      </w:r>
      <w:r w:rsidRPr="000463A7">
        <w:rPr>
          <w:rFonts w:ascii="Times New Roman" w:hAnsi="Times New Roman"/>
          <w:sz w:val="24"/>
          <w:szCs w:val="24"/>
        </w:rPr>
        <w:t xml:space="preserve"> климатических районов равно: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400 суток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300 суток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200 суток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100 суток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50 суток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319. Время ( Тм) движения химического загрязнения к водозабору  (подземный источник) равно: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2 года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5 лет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10 лет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 xml:space="preserve">3. 15 лет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25 лет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320. Схема водопровода из подземного источника состоит из: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скважины, резервуара, разводящей сети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скважина, насосная станция, резервуар, У/Ф, водонапорная башня, разводящая сеть.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скважина, отстойник, резервуар, разводящая сеть.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скважина, фильтры, резервуар, разводящая сеть.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скважина, камера реакции, микрофильтры, резервуар, разводящая сеть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321.Опреснение – это очистка воды от…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болезнетворных бактерий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избытка солей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отравляющих веществ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взвешенных механических примесей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удаление коллоидных частиц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322. Отстойник предназначен для:</w:t>
      </w:r>
    </w:p>
    <w:p w:rsidR="00F33572" w:rsidRPr="000463A7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реакции реагентов с водой</w:t>
      </w:r>
    </w:p>
    <w:p w:rsidR="00F33572" w:rsidRPr="000463A7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фильтрации воды</w:t>
      </w:r>
    </w:p>
    <w:p w:rsidR="00F33572" w:rsidRPr="000463A7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 xml:space="preserve">выпадения хлопьев в осадок </w:t>
      </w:r>
    </w:p>
    <w:p w:rsidR="00F33572" w:rsidRPr="000463A7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смешивания воды с коагулянтом</w:t>
      </w:r>
    </w:p>
    <w:p w:rsidR="00F33572" w:rsidRPr="000463A7" w:rsidRDefault="00F33572" w:rsidP="00F33572">
      <w:pPr>
        <w:pStyle w:val="a8"/>
        <w:numPr>
          <w:ilvl w:val="0"/>
          <w:numId w:val="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уничтожения микробов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323. При любой схеме заключительным этапом обработки воды на водопроводе из поверхностного источника должен быть: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фильтрование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отстаивание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смешивание реагентов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обеззараживание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коагуляция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324. Если вода поверхностноговодоисточника интенсивно загрязнена, какой следует применить водоприемник?</w:t>
      </w:r>
    </w:p>
    <w:p w:rsidR="00F33572" w:rsidRPr="000463A7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скважина</w:t>
      </w:r>
    </w:p>
    <w:p w:rsidR="00F33572" w:rsidRPr="000463A7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шахтный колодец</w:t>
      </w:r>
    </w:p>
    <w:p w:rsidR="00F33572" w:rsidRPr="000463A7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инфильтрационного типа</w:t>
      </w:r>
    </w:p>
    <w:p w:rsidR="00F33572" w:rsidRPr="000463A7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каптаж</w:t>
      </w:r>
    </w:p>
    <w:p w:rsidR="00F33572" w:rsidRPr="000463A7" w:rsidRDefault="00F33572" w:rsidP="00F33572">
      <w:pPr>
        <w:pStyle w:val="a8"/>
        <w:numPr>
          <w:ilvl w:val="0"/>
          <w:numId w:val="1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подземные резервуары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325. Граница 3го пояса ЗСО предназначены для защиты водоносного пласта от: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микробного загрязнения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органического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химического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сельскохозяйственного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радиоактивного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326. При механической очистке сточных вод применяют: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аэрофильтры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метантенки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решетки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4. аэротенки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поля фильтрация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327.В соответствии с СанПиНом СЗЗ для предприятий 1 класса равна: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</w:t>
      </w:r>
      <w:smartTag w:uri="urn:schemas-microsoft-com:office:smarttags" w:element="metricconverter">
        <w:smartTagPr>
          <w:attr w:name="ProductID" w:val="50 м"/>
        </w:smartTagPr>
        <w:r w:rsidRPr="000463A7">
          <w:rPr>
            <w:rFonts w:ascii="Times New Roman" w:hAnsi="Times New Roman"/>
            <w:sz w:val="24"/>
            <w:szCs w:val="24"/>
          </w:rPr>
          <w:t>50 м</w:t>
        </w:r>
      </w:smartTag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100м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200м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300м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1000м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328. Пик розы задымления указывает на: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розу ветров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погоду местности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климатический район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источник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направление ветра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329. В местах массового отдыха населения (курорты) концентрация вредных веществ в атмосферном воздухе должна быть не более: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ОБУВ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</w:t>
      </w:r>
      <w:r w:rsidRPr="000463A7">
        <w:rPr>
          <w:rFonts w:ascii="Times New Roman" w:hAnsi="Times New Roman"/>
          <w:sz w:val="24"/>
          <w:szCs w:val="24"/>
          <w:u w:val="single"/>
        </w:rPr>
        <w:t>&lt;</w:t>
      </w:r>
      <w:r w:rsidRPr="000463A7">
        <w:rPr>
          <w:rFonts w:ascii="Times New Roman" w:hAnsi="Times New Roman"/>
          <w:sz w:val="24"/>
          <w:szCs w:val="24"/>
        </w:rPr>
        <w:t>2 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</w:t>
      </w:r>
      <w:r w:rsidRPr="000463A7">
        <w:rPr>
          <w:rFonts w:ascii="Times New Roman" w:hAnsi="Times New Roman"/>
          <w:sz w:val="24"/>
          <w:szCs w:val="24"/>
          <w:u w:val="single"/>
        </w:rPr>
        <w:t>&lt;</w:t>
      </w:r>
      <w:r w:rsidRPr="000463A7">
        <w:rPr>
          <w:rFonts w:ascii="Times New Roman" w:hAnsi="Times New Roman"/>
          <w:sz w:val="24"/>
          <w:szCs w:val="24"/>
        </w:rPr>
        <w:t>0,8ПДК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</w:t>
      </w:r>
      <w:r w:rsidRPr="000463A7">
        <w:rPr>
          <w:rFonts w:ascii="Times New Roman" w:hAnsi="Times New Roman"/>
          <w:sz w:val="24"/>
          <w:szCs w:val="24"/>
          <w:u w:val="single"/>
        </w:rPr>
        <w:t>&lt;</w:t>
      </w:r>
      <w:r w:rsidRPr="000463A7">
        <w:rPr>
          <w:rFonts w:ascii="Times New Roman" w:hAnsi="Times New Roman"/>
          <w:sz w:val="24"/>
          <w:szCs w:val="24"/>
        </w:rPr>
        <w:t>1 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330. Ширина санитарно-защитной зоны предприятия зависит от: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Рельефа местности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Класса предприятия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Количества населения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Степени благоустройства населенного пункта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развитости инфраструктуры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331.Основным нормативно-правовым документом в области санитарной охраны водоемов является: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ГОСТ 2874-82 « Вода питьевая»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ГОСТ 2761-84 « Выбор источника водоснабжения»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Закон КР « Об общественном здравоохранении»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СанПиН 4630-88 « Охрана поверхностных вод от загрязнения»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Технический регламент «О безопасности питьевой воды» 2011 года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332.Для лабораторного контроля за качеством воды отбор осуществляется в следующих местах водоема: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выше и ниже места спуска сточной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выше места выпуска сточной воды, после полного разбавления и на 1 км выше места водопользования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выше места выпуска сточной воды и в местах водопользования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выше непосредственно после выпуска сточной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 1км ниже места спуска сточной воды и в пункте водозабора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333. Что такое санитарный режим водоема:</w:t>
      </w:r>
    </w:p>
    <w:p w:rsidR="00F33572" w:rsidRPr="000463A7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процесс, характеризующий загрязнение и самоочищение водоема</w:t>
      </w:r>
    </w:p>
    <w:p w:rsidR="00F33572" w:rsidRPr="000463A7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динамика изменений окисляемости воды</w:t>
      </w:r>
    </w:p>
    <w:p w:rsidR="00F33572" w:rsidRPr="000463A7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режим использования воды для культурно-бытовых целей</w:t>
      </w:r>
    </w:p>
    <w:p w:rsidR="00F33572" w:rsidRPr="000463A7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изменение расхода воды в реке в течение года</w:t>
      </w:r>
    </w:p>
    <w:p w:rsidR="00F33572" w:rsidRPr="000463A7" w:rsidRDefault="00F33572" w:rsidP="00F33572">
      <w:pPr>
        <w:pStyle w:val="a8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динамика изменения БПК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334. Фактор, влияющий  на величину радиуса пояса ЗСО для подземных источников: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дебит скважины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герметизация оголовка скважины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расстояние от населенного пункта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защищенность водоносного горизонта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наличие зеленых насаждений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335.При расчете водопотребности населенного пункта обязательно учитывается: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коэффициент фильтрации почвы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коэффициент неравномерности водопотребления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коэффициент смещения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коэффициент климатического пояса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мощность водоносного горизонта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336. Радиус зоны строгого режима (1пояс ЗСО) для подземного источника водоснабжения: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10-20 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20-30 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30-40 м 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30-50 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100-200 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337. Согласно требованиям ГОСТ 2761 – 84 с учетом санитарной надежности выбор источника водоснабжения осуществляется в следующей последовательности:</w:t>
      </w:r>
    </w:p>
    <w:p w:rsidR="00F33572" w:rsidRPr="000463A7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закрытый, родник, открытый</w:t>
      </w:r>
    </w:p>
    <w:p w:rsidR="00F33572" w:rsidRPr="000463A7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подземная вода, горная речка, открытые водоемы</w:t>
      </w:r>
    </w:p>
    <w:p w:rsidR="00F33572" w:rsidRPr="000463A7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межпластовая напорная, ненапорная, грунтовая вода, родник, открытый водоем</w:t>
      </w:r>
    </w:p>
    <w:p w:rsidR="00F33572" w:rsidRPr="000463A7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защищенная и незащищенная подземная, грунтовая, подрусловая, озеры, реки.</w:t>
      </w:r>
    </w:p>
    <w:p w:rsidR="00F33572" w:rsidRPr="000463A7" w:rsidRDefault="00F33572" w:rsidP="00F33572">
      <w:pPr>
        <w:pStyle w:val="a8"/>
        <w:numPr>
          <w:ilvl w:val="0"/>
          <w:numId w:val="13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межпластовая ненапорная, грунтовая, реки, озера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338. Размеры боковых границ 2 пояса ЗСО водопроводов на водотоке определяются:</w:t>
      </w:r>
    </w:p>
    <w:p w:rsidR="00F33572" w:rsidRPr="000463A7" w:rsidRDefault="00F33572" w:rsidP="00F33572">
      <w:pPr>
        <w:pStyle w:val="a8"/>
        <w:numPr>
          <w:ilvl w:val="0"/>
          <w:numId w:val="30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протяженностью реки</w:t>
      </w:r>
    </w:p>
    <w:p w:rsidR="00F33572" w:rsidRPr="000463A7" w:rsidRDefault="00F33572" w:rsidP="00F33572">
      <w:pPr>
        <w:pStyle w:val="a8"/>
        <w:numPr>
          <w:ilvl w:val="0"/>
          <w:numId w:val="30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частотой нагонных ветров</w:t>
      </w:r>
    </w:p>
    <w:p w:rsidR="00F33572" w:rsidRPr="000463A7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рельефами местности</w:t>
      </w:r>
    </w:p>
    <w:p w:rsidR="00F33572" w:rsidRPr="000463A7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скоростью реки</w:t>
      </w:r>
    </w:p>
    <w:p w:rsidR="00F33572" w:rsidRPr="000463A7" w:rsidRDefault="00F33572" w:rsidP="00F33572">
      <w:pPr>
        <w:numPr>
          <w:ilvl w:val="0"/>
          <w:numId w:val="30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накоплением воды         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339. Частота проведения анализов воды для определения радиологических показателей в местах водозабора из поверхностных источников в течение года:</w:t>
      </w:r>
    </w:p>
    <w:p w:rsidR="00F33572" w:rsidRPr="000463A7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 раза</w:t>
      </w:r>
    </w:p>
    <w:p w:rsidR="00F33572" w:rsidRPr="000463A7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 раза</w:t>
      </w:r>
    </w:p>
    <w:p w:rsidR="00F33572" w:rsidRPr="000463A7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1 раз</w:t>
      </w:r>
    </w:p>
    <w:p w:rsidR="00F33572" w:rsidRPr="000463A7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7 раз</w:t>
      </w:r>
    </w:p>
    <w:p w:rsidR="00F33572" w:rsidRPr="000463A7" w:rsidRDefault="00F33572" w:rsidP="00F33572">
      <w:pPr>
        <w:pStyle w:val="a8"/>
        <w:numPr>
          <w:ilvl w:val="0"/>
          <w:numId w:val="15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 раза</w:t>
      </w:r>
    </w:p>
    <w:p w:rsidR="00F33572" w:rsidRPr="000463A7" w:rsidRDefault="00F33572" w:rsidP="00F33572">
      <w:pPr>
        <w:pStyle w:val="a8"/>
        <w:spacing w:line="16" w:lineRule="atLeast"/>
        <w:ind w:left="1440"/>
        <w:rPr>
          <w:rFonts w:ascii="Times New Roman" w:hAnsi="Times New Roman"/>
          <w:sz w:val="28"/>
          <w:szCs w:val="28"/>
          <w:lang w:val="en-US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340. Водно-нитратнаяметгемоглобинемия  развивается при сохранении нитратов в количестве более: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45 мг/л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2. 15 мг/л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25 мг/л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35 мг/л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5 мг/л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341. Коагуляция применяется для устранения таких показателей воды как: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мутность и химические загрязнения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мутность и микробные загрязнения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мутность и цветность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мутность, соли тяжелых металлов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мутность и органические загрязнения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342. Озон по сравнению с хлором, как реагент для обработки воды обладает:</w:t>
      </w:r>
    </w:p>
    <w:p w:rsidR="00F33572" w:rsidRPr="000463A7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большей бактерицидной активностью и ухудшает органолептические свойства воды</w:t>
      </w:r>
    </w:p>
    <w:p w:rsidR="00F33572" w:rsidRPr="000463A7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большей бактерицидной активностью и улучшает органолептические свойства воды</w:t>
      </w:r>
    </w:p>
    <w:p w:rsidR="00F33572" w:rsidRPr="000463A7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меньшей бактерицидной активностью и изменяет органолептические свойства воды</w:t>
      </w:r>
    </w:p>
    <w:p w:rsidR="00F33572" w:rsidRPr="000463A7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меньшей бактерицидной активностью и ухудшает  органолептические свойства воды</w:t>
      </w:r>
    </w:p>
    <w:p w:rsidR="00F33572" w:rsidRPr="000463A7" w:rsidRDefault="00F33572" w:rsidP="00F33572">
      <w:pPr>
        <w:pStyle w:val="a8"/>
        <w:numPr>
          <w:ilvl w:val="0"/>
          <w:numId w:val="16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меньшей бактерицидной активностью и не изменяет органолептические свойства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343. Очисткой воды на речных водопроводах преследуется цель – доведение ее качества до требований: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ГОСТа 2761-84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СанПиНа 4630-88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Закона КР Технический регламент  « О безопасности питьевой воды»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ГОСТа 2874-82 « Вода питьевая»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ЗаконаКР « Об общественном здравоохранении»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344. Для чего делятся источники по качественным показателям на классы?</w:t>
      </w:r>
    </w:p>
    <w:p w:rsidR="00F33572" w:rsidRPr="000463A7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для правильной оценки качества воды</w:t>
      </w:r>
    </w:p>
    <w:p w:rsidR="00F33572" w:rsidRPr="000463A7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чтобы определить эффективность очистки воды</w:t>
      </w:r>
    </w:p>
    <w:p w:rsidR="00F33572" w:rsidRPr="000463A7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на основе оценки правильно подобрать схему очистки и требуемые реагенты</w:t>
      </w:r>
    </w:p>
    <w:p w:rsidR="00F33572" w:rsidRPr="000463A7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для определения возможности применения  1 или 2х ступенчатую очистки</w:t>
      </w:r>
    </w:p>
    <w:p w:rsidR="00F33572" w:rsidRPr="000463A7" w:rsidRDefault="00F33572" w:rsidP="00F33572">
      <w:pPr>
        <w:pStyle w:val="a8"/>
        <w:numPr>
          <w:ilvl w:val="0"/>
          <w:numId w:val="17"/>
        </w:numPr>
        <w:spacing w:before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для установления ЗСО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345. Из каких частей состоит система централизованного водоснабжения?</w:t>
      </w:r>
    </w:p>
    <w:p w:rsidR="00F33572" w:rsidRPr="000463A7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головная, средняя и хвостовая</w:t>
      </w:r>
    </w:p>
    <w:p w:rsidR="00F33572" w:rsidRPr="000463A7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водозабор, очистные сооружения, резервуар, водовод, распределительная сеть</w:t>
      </w:r>
    </w:p>
    <w:p w:rsidR="00F33572" w:rsidRPr="000463A7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напорные резервуары, подземные трубы, наружные и внутренние краны</w:t>
      </w:r>
    </w:p>
    <w:p w:rsidR="00F33572" w:rsidRPr="000463A7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головные сооружения и распределительная сеть</w:t>
      </w:r>
    </w:p>
    <w:p w:rsidR="00F33572" w:rsidRPr="000463A7" w:rsidRDefault="00F33572" w:rsidP="00F33572">
      <w:pPr>
        <w:pStyle w:val="a8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0463A7">
        <w:rPr>
          <w:rFonts w:ascii="Times New Roman" w:hAnsi="Times New Roman"/>
          <w:sz w:val="24"/>
          <w:szCs w:val="24"/>
        </w:rPr>
        <w:t>очистные сооружения, подземные и надземные трубы, распределительная сеть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346. В качестве коагулянтов применяются соли:</w:t>
      </w:r>
    </w:p>
    <w:p w:rsidR="00F33572" w:rsidRPr="000463A7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кальция и магния</w:t>
      </w:r>
    </w:p>
    <w:p w:rsidR="00F33572" w:rsidRPr="000463A7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алюминия и железа</w:t>
      </w:r>
    </w:p>
    <w:p w:rsidR="00F33572" w:rsidRPr="000463A7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натрия и нитрия</w:t>
      </w:r>
    </w:p>
    <w:p w:rsidR="00F33572" w:rsidRPr="000463A7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меди и калия</w:t>
      </w:r>
    </w:p>
    <w:p w:rsidR="00F33572" w:rsidRPr="000463A7" w:rsidRDefault="00F33572" w:rsidP="00F33572">
      <w:pPr>
        <w:pStyle w:val="a8"/>
        <w:numPr>
          <w:ilvl w:val="0"/>
          <w:numId w:val="19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хлорит бария и гипохлорит калия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347. Достоинством метода обеззараживания питьевой воды ультразвуком является: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обеззараживание малого количества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изменение качества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неизмененность качества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 xml:space="preserve">4. трудно дозируемый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дорогостоящий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348.Появление запахов при наличии в воде фенолов при хлорировании предотвращает метод: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двойное хлорирование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суперхлорирование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дехлорирование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хлорирование преаммонизацией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переломными дозами хлора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349. Обеззараживающее действие при хлорировании оказывают:</w:t>
      </w:r>
    </w:p>
    <w:p w:rsidR="00F33572" w:rsidRPr="000463A7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гипохлорит ион и хлорноватистая кислота</w:t>
      </w:r>
    </w:p>
    <w:p w:rsidR="00F33572" w:rsidRPr="000463A7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кислород и ионы водорода</w:t>
      </w:r>
    </w:p>
    <w:p w:rsidR="00F33572" w:rsidRPr="000463A7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сернокислый глинозем и хлорид железа</w:t>
      </w:r>
    </w:p>
    <w:p w:rsidR="00F33572" w:rsidRPr="000463A7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полиакриламиды и флокулянты</w:t>
      </w:r>
    </w:p>
    <w:p w:rsidR="00F33572" w:rsidRPr="000463A7" w:rsidRDefault="00F33572" w:rsidP="00F33572">
      <w:pPr>
        <w:pStyle w:val="a8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озон и коагулянты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350. БПК – это: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количество кислорода в мг, расходуемое на химическое окисление органических веществ, содержащихся в 1 литре.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количество кислорода в мг, расходуемое на химическое окисление органических веществ, содержащихся в 1 литре воды в течение 20 суток.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количество кислорода в мг, содержащееся в 1 литре.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количество кишечных палочек, содержащихся в  1 л воды.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количество колиформных бактерий, содержащееся в 1 литре.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351. Общие колиформные бактерии относятся к: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радиологическим показателям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органолептическим показателям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паразитологическим показателям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микробиологическим показателям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вирусологическим показателям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352. Норматив общий альфа-радиоактивности в питьевой воде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0,2 (Кюри) Ки/л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0,4 (Беккерель) Бк/л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0,6 (Кюри) Ки/л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0,1 (Беккерель) Бк/л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1 (Беккерель) Бк/л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353. Норматив общий бета-радиоактивности в питьевой воде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2,0 (Кюри) Ки/л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4,0 (Беккерель) БК/л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3,0 (Кюри) Ки/л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1,0 (Беккерель) БК/л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1,5 (Кюри) Ки/л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354. Межпластовые подземные воды характеризуются: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непостоянством солевого состава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незащищенностью от загрязнений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постоянством химического состава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 xml:space="preserve">4. непостоянством дебита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неблагоприятными органолептическими показателями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355. Укажите наиболее благоприятную, с гигиенической точки зрения, конфигурацию водопроводной сети:</w:t>
      </w:r>
    </w:p>
    <w:p w:rsidR="00F33572" w:rsidRPr="000463A7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кольцевая</w:t>
      </w:r>
    </w:p>
    <w:p w:rsidR="00F33572" w:rsidRPr="000463A7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закрытая</w:t>
      </w:r>
    </w:p>
    <w:p w:rsidR="00F33572" w:rsidRPr="000463A7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открытая</w:t>
      </w:r>
    </w:p>
    <w:p w:rsidR="00F33572" w:rsidRPr="000463A7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отдельная</w:t>
      </w:r>
    </w:p>
    <w:p w:rsidR="00F33572" w:rsidRPr="000463A7" w:rsidRDefault="00F33572" w:rsidP="00F33572">
      <w:pPr>
        <w:pStyle w:val="a8"/>
        <w:numPr>
          <w:ilvl w:val="0"/>
          <w:numId w:val="21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полураздельная</w:t>
      </w:r>
    </w:p>
    <w:p w:rsidR="00F33572" w:rsidRPr="000463A7" w:rsidRDefault="00F33572" w:rsidP="00F3357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356. Среднесуточное потребление питьевой воды на одного жителя из уличной водоразборной колонки:</w:t>
      </w:r>
    </w:p>
    <w:p w:rsidR="00F33572" w:rsidRPr="000463A7" w:rsidRDefault="00F33572" w:rsidP="00F33572">
      <w:pPr>
        <w:pStyle w:val="a8"/>
        <w:numPr>
          <w:ilvl w:val="0"/>
          <w:numId w:val="29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500 л</w:t>
      </w:r>
    </w:p>
    <w:p w:rsidR="00F33572" w:rsidRPr="000463A7" w:rsidRDefault="00F33572" w:rsidP="00F33572">
      <w:pPr>
        <w:pStyle w:val="a8"/>
        <w:numPr>
          <w:ilvl w:val="0"/>
          <w:numId w:val="29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100-120 л</w:t>
      </w:r>
    </w:p>
    <w:p w:rsidR="00F33572" w:rsidRPr="000463A7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30-50 л</w:t>
      </w:r>
    </w:p>
    <w:p w:rsidR="00F33572" w:rsidRPr="000463A7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50-100 л</w:t>
      </w:r>
    </w:p>
    <w:p w:rsidR="00F33572" w:rsidRPr="000463A7" w:rsidRDefault="00F33572" w:rsidP="00F33572">
      <w:pPr>
        <w:numPr>
          <w:ilvl w:val="0"/>
          <w:numId w:val="29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100-150 л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357. При отборе проб для бактериологических анализов из скважин, водоразборных колонок и водопроводной сети: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краны обрабатывают спиртом и в течение 5 мин спускают в воду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краны предварительно фламбируют и отбирают после спуска грязной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краны фламбируют и в течение 10 мин спускают в воду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отбирают после 5 минутного спуска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сразу отбирают пробу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358. Что означает термин «городские сточные воды»: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1.атмосферные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талые и дождевые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смесь бытовых и промышленных сточных вод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смесь животноводческих и промышленных сточных вод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смесь хозяйственно-бытовых сточных вод и атмосферные воды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359. Укажите оборотную систему водоснабжения предприятия: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водоем – предприятие – водоем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водоем – предприятие – отстойник – предприятие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предприятие – канализация – водоем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канализация – предприятие – водоем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водоем - предприятие - канализация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360. Поля фильтрации – это: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участок земли, предназначенный для выращивания растений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участок земли, предназначенный для выпаса скота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участок земли, предназначенный для добычи ископаемых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участок земли, на которых производится распределение и фильтрация через почву сточных вод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участок земли, предназначенный для орошения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361. Какое сооружение используется для сбраживания осадка на станции очистки сточных вод: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аэратор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2. метантенк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аэротенк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аэрофильтр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отстойник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362. Укажите правильную схему очистки сточных вод: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песколовка, отстойник, хлораторная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песколовка, иловая площадка, биопруд, хлораторная.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решетка, песколовка, отстойник, аэротенки, отстойник, хлораторная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иловая площадка, отстойник, метантенк, хлораторная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иловая площадка, аэротенк, отстойник, биологические пруды.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363. Коррекцию санитарно-защитных зон производят при повторяемости направления ветров: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при штилевом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выше 75%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выше 50%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выше 30%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выше 12,5%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364. Лучистое отопление используется в перечисленных  помещениях, кроме: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детских больниц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детских садов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детских санаторий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промышленных предприятий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жилых помещениях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365.При проектировании и строительства больниц приняты следующие типы: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частная, групповая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индивидуальная, коллективная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централизованная, децентрализованная, смешанная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детская, взрослая,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индивидуальная и групповая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366. Какие бывают посты наблюдения за состоянием атмосферного воздуха: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микрорайонные, районные, городские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межрайонные, многопрофильные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промышленные, селитебные, пригородные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стационарные, маршрутные, передвижные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маршрутные, районные и передвижные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367. В какой зоне не должен приземляться факел выброса промышленных предприятий: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 санитарно-защитной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 коммунально-складской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в селитебной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 транспортной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 промышленной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368. Абгазы – это: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продукты неполного сгорания топлива автотранспорта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газы, образующиеся в промежуточных стадиях производственного процесса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продукты сгорания твердого топлива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4. повторно используемые газы в производстве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газы вентиляционных систем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369.С гигиенической точки зрения наиболее приемлемыми системами отопления жилых зданий является:</w:t>
      </w:r>
    </w:p>
    <w:p w:rsidR="00F33572" w:rsidRPr="000463A7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водяное и панельное</w:t>
      </w:r>
    </w:p>
    <w:p w:rsidR="00F33572" w:rsidRPr="000463A7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воздушное и паровое</w:t>
      </w:r>
    </w:p>
    <w:p w:rsidR="00F33572" w:rsidRPr="000463A7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паровое и пароводяное</w:t>
      </w:r>
    </w:p>
    <w:p w:rsidR="00F33572" w:rsidRPr="000463A7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пароводяное и воздушное</w:t>
      </w:r>
    </w:p>
    <w:p w:rsidR="00F33572" w:rsidRPr="000463A7" w:rsidRDefault="00F33572" w:rsidP="00F33572">
      <w:pPr>
        <w:pStyle w:val="a8"/>
        <w:numPr>
          <w:ilvl w:val="0"/>
          <w:numId w:val="22"/>
        </w:numPr>
        <w:spacing w:before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пароводяное и лучистое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370. К организованным выбросам относится: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газы автотранспорта и ж/д состава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газы внецехового оборудования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газы нефтеперерабатывающего  и нефтехимического предприятия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газы аспирационных, вентиляционных систем и абгазы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газы образующих при взрывных работах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371. Что такое лимитирующий показатель?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показатель вредного воздействия веществ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показатель патологического эффекта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показатель, которому соответствует наименьшая пороговая или подпороговая концентрация вещества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показатель, по которому определяется наибольшая пороговая доза вещества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показатель физиологического отклонения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372. Какие сточные воды нельзя сбрасывать в водоем?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если концентрация вредных веществ в них выше 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если сточная вода имеет высокую температуру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если сточная вода имеет высокую мутность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имеющие в составе химические элементы, на которые не установлены ПДК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если сточная вода имеет высокие физические показатели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373.Для задержки минеральных взвесей в сточной воде используется: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иловая площадка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песколовка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 биопруд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метантенк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аэротенк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374. Районы, где наблюдается избыток или недостаток микроэлементов в почве называются: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1.геологическими районами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2.геохимическими провинциями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3.гидрологическими районами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4.районами эпизоотий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горными районами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375. Наличие в почве жизнеспособных яиц гельминтов свидетельствует: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 загрязнении сточными водами предприятий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 процессе самоочищения почвы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 наличии органических веществ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4. о свежем фекальном загрязнении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о наличии химических примесей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376. Санитарно-гельминтологическим оценочным показателям почвы относится: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1.санитарное число Хлебникова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наличие яиц гельминтов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содержание личинок мух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наличие кислорода и двуокиси углерода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микробиологические показатели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377. В банях при проектировании должно быть предусмотрено: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1.возможность использования как санитарного пропускника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наличие помывочных мест для мытья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наличие сухого пара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наличие душевых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наличие бассейна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378.СК – это отношения: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освещенности в помещении к наружной освещенности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площади окна к площади пола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наружные освещенности к площади окна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естественной освещенности к искусственной освещенности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наружное освещение к внутреннему освещению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379. Какой показатель является критерием нормирования воздухообмена в помещении: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содержание микроорганизмов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содержание азота и кислорода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число людей, находящихся в помещении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содержание СО2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кратность воздухообмена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380. Санитарное число – это: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1.общее микробное число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отношение азота гумуса к общему органическому азоту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содержание яиц гельминтов в почве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содержание азота аммонийного, нитратного, нитритного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содержание личинок мух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381. К неорганизованным выбросам относится: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хвостовые газы, абгазы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газы аспирационных систем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погрузочно-разгрузочные работы, открытые склады и отвалы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газы вентиляционных систем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газы промышленных предприятий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382.По способу обезвреживания ТБО различают: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метод закапывания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метод компостирования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утилизационные и ликвидационные методы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биотермический метод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пиролиз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383.Рекомендуемая ориентация окон операционных:</w:t>
      </w:r>
    </w:p>
    <w:p w:rsidR="00F33572" w:rsidRPr="000463A7" w:rsidRDefault="00F33572" w:rsidP="00F33572">
      <w:pPr>
        <w:pStyle w:val="a8"/>
        <w:numPr>
          <w:ilvl w:val="0"/>
          <w:numId w:val="23"/>
        </w:numPr>
        <w:spacing w:before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южная</w:t>
      </w:r>
    </w:p>
    <w:p w:rsidR="00F33572" w:rsidRPr="000463A7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северная</w:t>
      </w:r>
    </w:p>
    <w:p w:rsidR="00F33572" w:rsidRPr="000463A7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восточная</w:t>
      </w:r>
    </w:p>
    <w:p w:rsidR="00F33572" w:rsidRPr="000463A7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западная</w:t>
      </w:r>
    </w:p>
    <w:p w:rsidR="00F33572" w:rsidRPr="000463A7" w:rsidRDefault="00F33572" w:rsidP="00F33572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меридианальная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384.Под санитарной очисткой населенных мест следует понимать систему мероприятий по: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очистка от жидких и полужидких отходов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проведение санитарно-технических работ по очистке отходов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сбор, хранение, удаление и обезвреживание жидких отходов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сбору, удалению, обезвреживанию и утилизацию твердых отходов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утилизация и ликвидация отходов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385.Гигиеническое значение инсоляции определяется его действием: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на микроклимат и освещение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на естественное освещение, бактериальную обсемененность воздуха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общеоздоровительным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на самочувствие и здоровье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5. на искусственное освещение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386.Укажите показатель, используемый для оценки искусственной  освещенности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световой коэффициент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КЕО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угол падения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удельная мощность освещения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угол отверстия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387. КЕО – это соотношение: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площадь окна к площади пола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освещенности в помещении к наружной освещенности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3.наружной освещенности к площади окна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естественной освещенности к искусственной освещенности 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наружного освещения к освещению внутри помещения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388. </w:t>
      </w:r>
      <w:r w:rsidRPr="000463A7">
        <w:rPr>
          <w:rFonts w:ascii="Times New Roman" w:eastAsia="Times New Roman" w:hAnsi="Times New Roman"/>
          <w:sz w:val="24"/>
          <w:szCs w:val="24"/>
        </w:rPr>
        <w:t>Нормативы плотности застройки микрорайона города зависят:</w:t>
      </w:r>
    </w:p>
    <w:p w:rsidR="00F33572" w:rsidRPr="000463A7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от этажности жилых домов</w:t>
      </w:r>
    </w:p>
    <w:p w:rsidR="00F33572" w:rsidRPr="000463A7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 xml:space="preserve">от географических координат местности </w:t>
      </w:r>
    </w:p>
    <w:p w:rsidR="00F33572" w:rsidRPr="000463A7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от размеров зеленых насаждений</w:t>
      </w:r>
    </w:p>
    <w:p w:rsidR="00F33572" w:rsidRPr="000463A7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от характеристики градообразующего фактора</w:t>
      </w:r>
    </w:p>
    <w:p w:rsidR="00F33572" w:rsidRPr="000463A7" w:rsidRDefault="00F33572" w:rsidP="00F33572">
      <w:pPr>
        <w:numPr>
          <w:ilvl w:val="0"/>
          <w:numId w:val="31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от количества автомобильных дорог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389. Источники шума в окружающей человека среде могут быть: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атмосферные и подводные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внутренние и внешние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городские и сельские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космические и наземные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атмосферные и городские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390. Климатическое районирование территории Кыргызстана – это: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деление территории Кыргызстана по климатическим условиям (температурные условия, количество осадков, ветровой режим, интенсивности солнечной радиации)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деление территории по уровню загрязнения атмосферного воздуха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деление территории по уровню благоустройства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деление территории по уровню загрязнения водных объектов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деление территории по интенсивности солнечной радиации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391. Что понимают под плотностью населения микрорайона: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количество жителей в микрорайоне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количество жителей, приходящихся на 1 га территории микрорайона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количество населения города, проживающее и работающее на территории микрорайона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количество населения проживающего в жилой зоне микрорайона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количество детского и взрослого населения на 1 га территории микрорайона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392. Назовите ведущий фактор в формировании микроклимата в микрорайоне:</w:t>
      </w:r>
    </w:p>
    <w:p w:rsidR="00F33572" w:rsidRPr="000463A7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расположение площадей</w:t>
      </w:r>
    </w:p>
    <w:p w:rsidR="00F33572" w:rsidRPr="000463A7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расположение общественного центра</w:t>
      </w:r>
    </w:p>
    <w:p w:rsidR="00F33572" w:rsidRPr="000463A7" w:rsidRDefault="00F33572" w:rsidP="00F33572">
      <w:pPr>
        <w:pStyle w:val="a8"/>
        <w:numPr>
          <w:ilvl w:val="0"/>
          <w:numId w:val="24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расположение коммунально-складской зоны</w:t>
      </w:r>
    </w:p>
    <w:p w:rsidR="00F33572" w:rsidRPr="000463A7" w:rsidRDefault="00F33572" w:rsidP="00F33572">
      <w:pPr>
        <w:numPr>
          <w:ilvl w:val="0"/>
          <w:numId w:val="24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система застройки микрорайона</w:t>
      </w:r>
    </w:p>
    <w:p w:rsidR="00F33572" w:rsidRPr="000463A7" w:rsidRDefault="00F33572" w:rsidP="00F33572">
      <w:pPr>
        <w:numPr>
          <w:ilvl w:val="0"/>
          <w:numId w:val="24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расположение зоны внешнего транспорта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393. Основной ячейкой жилого дома является: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веранда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жилой блок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балкон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квартира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кухня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394. Из окон лечебных корпусов и садово-парковой зоны не должно быть видно: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садово-парковую зону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патологоанатомического корпуса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зону лечебных корпусов для инфекционных больных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селитебную территорию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магистральную зону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395.Селитебную зону по отношению к промышленной надо размещать: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с подветренной стороны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с наветренной стороны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 боковой стороны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в промышленной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в коммунально-складской зоне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396.При гигиеническом нормировании, наряду со среднесуточной ПДК, необходимо установление максимальноразовый ПДК для веществ:</w:t>
      </w:r>
    </w:p>
    <w:p w:rsidR="00F33572" w:rsidRPr="000463A7" w:rsidRDefault="00F33572" w:rsidP="00F33572">
      <w:pPr>
        <w:pStyle w:val="a8"/>
        <w:numPr>
          <w:ilvl w:val="0"/>
          <w:numId w:val="25"/>
        </w:numPr>
        <w:spacing w:before="0" w:line="16" w:lineRule="atLeast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основных загрязнений воздуха населенных пунктов</w:t>
      </w:r>
    </w:p>
    <w:p w:rsidR="00F33572" w:rsidRPr="000463A7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>обладающих запахом и раздражающим действием</w:t>
      </w:r>
    </w:p>
    <w:p w:rsidR="00F33572" w:rsidRPr="000463A7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обладающих эффектом суммации действия</w:t>
      </w:r>
    </w:p>
    <w:p w:rsidR="00F33572" w:rsidRPr="000463A7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характерных для загрязнения воздуха рабочей зоны</w:t>
      </w:r>
    </w:p>
    <w:p w:rsidR="00F33572" w:rsidRPr="000463A7" w:rsidRDefault="00F33572" w:rsidP="00F33572">
      <w:pPr>
        <w:numPr>
          <w:ilvl w:val="0"/>
          <w:numId w:val="25"/>
        </w:numPr>
        <w:spacing w:after="0" w:line="16" w:lineRule="atLeast"/>
        <w:ind w:left="284" w:hanging="284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относящихся к 1 и 2 классам опасности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397. Утилизация отходов это: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lastRenderedPageBreak/>
        <w:t>1. захоронение в почву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выделение вторичного сырья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сжигание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пиролиз 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 вывоз на полигон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398. Срок хранения бытового мусора не более: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1. 1 часа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2. 20 дней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3. 3 суток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4. 4 часов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5. 50 дней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399. </w:t>
      </w:r>
      <w:r w:rsidRPr="000463A7">
        <w:rPr>
          <w:rFonts w:ascii="Times New Roman" w:eastAsia="Times New Roman" w:hAnsi="Times New Roman"/>
          <w:sz w:val="24"/>
          <w:szCs w:val="24"/>
        </w:rPr>
        <w:t>При боковом одностороннем освещении допустимое значение КЕО нормируется:</w:t>
      </w:r>
    </w:p>
    <w:p w:rsidR="00F33572" w:rsidRPr="000463A7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на расстоянии 1 м от светопроема</w:t>
      </w:r>
    </w:p>
    <w:p w:rsidR="00F33572" w:rsidRPr="000463A7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в середине помещения</w:t>
      </w:r>
    </w:p>
    <w:p w:rsidR="00F33572" w:rsidRPr="000463A7" w:rsidRDefault="00F33572" w:rsidP="00F33572">
      <w:pPr>
        <w:pStyle w:val="a8"/>
        <w:numPr>
          <w:ilvl w:val="0"/>
          <w:numId w:val="26"/>
        </w:numPr>
        <w:spacing w:before="0" w:line="16" w:lineRule="atLeast"/>
        <w:ind w:left="284" w:hanging="284"/>
        <w:jc w:val="left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на рабочих местах</w:t>
      </w:r>
    </w:p>
    <w:p w:rsidR="00F33572" w:rsidRPr="000463A7" w:rsidRDefault="00F33572" w:rsidP="00F33572">
      <w:pPr>
        <w:numPr>
          <w:ilvl w:val="0"/>
          <w:numId w:val="26"/>
        </w:numPr>
        <w:spacing w:after="0" w:line="16" w:lineRule="atLeast"/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0463A7">
        <w:rPr>
          <w:rFonts w:ascii="Times New Roman" w:eastAsia="Times New Roman" w:hAnsi="Times New Roman"/>
          <w:color w:val="000000"/>
          <w:sz w:val="24"/>
          <w:szCs w:val="24"/>
        </w:rPr>
        <w:t>на расстоянии 1 м противоположной от светопроема стены</w:t>
      </w:r>
    </w:p>
    <w:p w:rsidR="00F33572" w:rsidRPr="000463A7" w:rsidRDefault="00F33572" w:rsidP="00F33572">
      <w:pPr>
        <w:numPr>
          <w:ilvl w:val="0"/>
          <w:numId w:val="26"/>
        </w:numPr>
        <w:spacing w:after="0" w:line="16" w:lineRule="atLeast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0463A7">
        <w:rPr>
          <w:rFonts w:ascii="Times New Roman" w:eastAsia="Times New Roman" w:hAnsi="Times New Roman"/>
          <w:sz w:val="24"/>
          <w:szCs w:val="24"/>
        </w:rPr>
        <w:t>в точке с наихудшим освещением</w:t>
      </w:r>
    </w:p>
    <w:p w:rsidR="00F33572" w:rsidRPr="000463A7" w:rsidRDefault="00F33572" w:rsidP="00F33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572" w:rsidRPr="000463A7" w:rsidRDefault="00F33572" w:rsidP="00F3357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>400. Селитебная территория это часть территории города, предназначенная для:</w:t>
      </w:r>
    </w:p>
    <w:p w:rsidR="00F33572" w:rsidRPr="000463A7" w:rsidRDefault="00C15E32" w:rsidP="00C15E32">
      <w:pPr>
        <w:spacing w:after="0" w:line="16" w:lineRule="atLeas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1. </w:t>
      </w:r>
      <w:r w:rsidR="00F33572" w:rsidRPr="000463A7">
        <w:rPr>
          <w:rFonts w:ascii="Times New Roman" w:hAnsi="Times New Roman"/>
          <w:sz w:val="24"/>
          <w:szCs w:val="24"/>
        </w:rPr>
        <w:t>размещение жилой застройки</w:t>
      </w:r>
    </w:p>
    <w:p w:rsidR="00F33572" w:rsidRPr="000463A7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2. </w:t>
      </w:r>
      <w:r w:rsidR="00F33572" w:rsidRPr="000463A7">
        <w:rPr>
          <w:rFonts w:ascii="Times New Roman" w:hAnsi="Times New Roman"/>
          <w:sz w:val="24"/>
          <w:szCs w:val="24"/>
        </w:rPr>
        <w:t>размещение общественных медицинских центров</w:t>
      </w:r>
    </w:p>
    <w:p w:rsidR="00F33572" w:rsidRPr="000463A7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3. </w:t>
      </w:r>
      <w:r w:rsidR="00F33572" w:rsidRPr="000463A7">
        <w:rPr>
          <w:rFonts w:ascii="Times New Roman" w:hAnsi="Times New Roman"/>
          <w:sz w:val="24"/>
          <w:szCs w:val="24"/>
        </w:rPr>
        <w:t>размещение коммунальных объектов</w:t>
      </w:r>
    </w:p>
    <w:p w:rsidR="00F33572" w:rsidRPr="000463A7" w:rsidRDefault="00C15E32" w:rsidP="00C15E32">
      <w:pPr>
        <w:pStyle w:val="a8"/>
        <w:spacing w:before="0" w:line="16" w:lineRule="atLeast"/>
        <w:ind w:left="0"/>
        <w:jc w:val="left"/>
        <w:rPr>
          <w:rFonts w:ascii="Times New Roman" w:hAnsi="Times New Roman"/>
          <w:sz w:val="24"/>
          <w:szCs w:val="24"/>
        </w:rPr>
      </w:pPr>
      <w:r w:rsidRPr="000463A7">
        <w:rPr>
          <w:rFonts w:ascii="Times New Roman" w:hAnsi="Times New Roman"/>
          <w:sz w:val="24"/>
          <w:szCs w:val="24"/>
        </w:rPr>
        <w:t xml:space="preserve">4. </w:t>
      </w:r>
      <w:r w:rsidR="00F33572" w:rsidRPr="000463A7">
        <w:rPr>
          <w:rFonts w:ascii="Times New Roman" w:hAnsi="Times New Roman"/>
          <w:sz w:val="24"/>
          <w:szCs w:val="24"/>
        </w:rPr>
        <w:t>размещение промышленных объектов</w:t>
      </w:r>
    </w:p>
    <w:p w:rsidR="00F33572" w:rsidRPr="000463A7" w:rsidRDefault="00C15E32" w:rsidP="00C15E32">
      <w:pPr>
        <w:spacing w:after="0" w:line="16" w:lineRule="atLeast"/>
        <w:rPr>
          <w:rFonts w:ascii="Times New Roman" w:hAnsi="Times New Roman"/>
          <w:color w:val="000000"/>
          <w:sz w:val="24"/>
          <w:szCs w:val="24"/>
        </w:rPr>
      </w:pPr>
      <w:r w:rsidRPr="000463A7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33572" w:rsidRPr="000463A7">
        <w:rPr>
          <w:rFonts w:ascii="Times New Roman" w:hAnsi="Times New Roman"/>
          <w:color w:val="000000"/>
          <w:sz w:val="24"/>
          <w:szCs w:val="24"/>
        </w:rPr>
        <w:t>размещение жилой застройки, общественных центров, улично-дорожной сети, озелененных территорий общего пользования</w:t>
      </w:r>
    </w:p>
    <w:p w:rsidR="00FD5FF5" w:rsidRPr="000463A7" w:rsidRDefault="00FD5FF5" w:rsidP="00FD5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6A6" w:rsidRPr="000463A7" w:rsidRDefault="003166A6" w:rsidP="003166A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63A7">
        <w:rPr>
          <w:rFonts w:ascii="Times New Roman" w:hAnsi="Times New Roman" w:cs="Times New Roman"/>
          <w:sz w:val="24"/>
          <w:szCs w:val="24"/>
          <w:u w:val="single"/>
        </w:rPr>
        <w:t xml:space="preserve">Эпидемиология 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Основными положениями учения об эпидемическом процессе (по Громашевскому) являются: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1.способность некоторых возбудителей существовать вне зависимости от человека в природных очагах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2.обусловленность процесса наличием источника инфекции, механизма передачи и восприимчивого населения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3.действие стабилизирующего и направленного отбора в процессе взаимоотношений возбудителя и хозяина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4.генотипическая и фенотипическая  гетерогенность популяций возбудителя и хозяина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</w:rPr>
        <w:t>действие различных видов естественного отбора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Предметом изучения классической эпидемиологии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1.любые массовые явления среди населения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2.состояние здоровья населения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3.эпидемический процесс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4.изучение свойств возбудителей болезней человека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color w:val="222222"/>
          <w:sz w:val="24"/>
          <w:szCs w:val="18"/>
          <w:shd w:val="clear" w:color="auto" w:fill="FFFFFF"/>
        </w:rPr>
        <w:t>процесс возникновения и распространения любых патологических состояний</w:t>
      </w:r>
    </w:p>
    <w:p w:rsidR="003166A6" w:rsidRPr="000463A7" w:rsidRDefault="003166A6" w:rsidP="003166A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Факторы, обуславливающие развитие эпидпроцесса: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1.иммунитет, резистентность, восприимчивость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2.биологические, социальные, природные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3.экологические, социальные, эпизоотические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4.биологические, эпидемические, климатические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5.экзогенные, эндогенные, экономические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Эпидемический процесс - это: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1.распространение инфекционных болезней среди животных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2.зараженность возбудителями переносчиков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3.распространение инфекционных заболеваний среди людей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4.взаимодействие паразита и переносчика</w:t>
      </w: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</w:rPr>
        <w:t>распространение инфекционных болезней среди гидробионтов</w:t>
      </w:r>
    </w:p>
    <w:p w:rsidR="003166A6" w:rsidRPr="000463A7" w:rsidRDefault="003166A6" w:rsidP="003166A6">
      <w:pPr>
        <w:spacing w:after="0" w:line="240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Источником возбудителя инфекции называется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1.элементы внешней среды, где возбудители   накапливаются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2.организм кровососущих, где возбудитель развивается и накапливается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 живой организм, в котором возбудитель живет, размножается и выделяется во внешнюю среду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4.организмы "свободноживущих", питающихся продуктами распада растений и животных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</w:t>
      </w:r>
      <w:r w:rsidRPr="000463A7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естественная среда обитания патогенных микроорганизмов</w:t>
      </w:r>
    </w:p>
    <w:p w:rsidR="003166A6" w:rsidRPr="000463A7" w:rsidRDefault="003166A6" w:rsidP="003166A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Разделами эпидемического процесса являются: 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1.механизм и факторы  передачи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 факторы, проявления, механизм развития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3.проявления, восприимчивый организм 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4.источник инфекции, механизм передачи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5.восприимчивый организм и факторы передачи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240" w:lineRule="auto"/>
        <w:ind w:left="142"/>
        <w:contextualSpacing/>
        <w:rPr>
          <w:rFonts w:ascii="Times New Roman" w:hAnsi="Times New Roman" w:cs="Times New Roman"/>
          <w:bCs/>
          <w:spacing w:val="-10"/>
          <w:sz w:val="24"/>
          <w:szCs w:val="23"/>
        </w:rPr>
      </w:pPr>
      <w:r w:rsidRPr="000463A7">
        <w:rPr>
          <w:rFonts w:ascii="Times New Roman" w:hAnsi="Times New Roman" w:cs="Times New Roman"/>
          <w:bCs/>
          <w:spacing w:val="-10"/>
          <w:sz w:val="24"/>
          <w:szCs w:val="23"/>
        </w:rPr>
        <w:t>Дезинфекция направлена на уничтожение:</w:t>
      </w:r>
    </w:p>
    <w:p w:rsidR="003166A6" w:rsidRPr="000463A7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1.насекомых-переносчиков возбудителей болезней</w:t>
      </w:r>
      <w:r w:rsidRPr="000463A7">
        <w:rPr>
          <w:rFonts w:ascii="Times New Roman" w:hAnsi="Times New Roman" w:cs="Times New Roman"/>
          <w:sz w:val="24"/>
          <w:szCs w:val="23"/>
        </w:rPr>
        <w:tab/>
      </w:r>
      <w:r w:rsidRPr="000463A7">
        <w:rPr>
          <w:rFonts w:ascii="Times New Roman" w:hAnsi="Times New Roman" w:cs="Times New Roman"/>
          <w:sz w:val="24"/>
          <w:szCs w:val="23"/>
        </w:rPr>
        <w:tab/>
      </w:r>
      <w:r w:rsidRPr="000463A7">
        <w:rPr>
          <w:rFonts w:ascii="Times New Roman" w:hAnsi="Times New Roman" w:cs="Times New Roman"/>
          <w:sz w:val="24"/>
          <w:szCs w:val="23"/>
        </w:rPr>
        <w:tab/>
      </w:r>
      <w:r w:rsidRPr="000463A7">
        <w:rPr>
          <w:rFonts w:ascii="Times New Roman" w:hAnsi="Times New Roman" w:cs="Times New Roman"/>
          <w:sz w:val="24"/>
          <w:szCs w:val="23"/>
        </w:rPr>
        <w:tab/>
      </w:r>
    </w:p>
    <w:p w:rsidR="003166A6" w:rsidRPr="000463A7" w:rsidRDefault="003166A6" w:rsidP="003166A6">
      <w:pPr>
        <w:shd w:val="clear" w:color="auto" w:fill="FFFFFF"/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2.грызунов – источников инфекций</w:t>
      </w:r>
    </w:p>
    <w:p w:rsidR="003166A6" w:rsidRPr="000463A7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3.возбудителей инфекционных болезней на объектах внешней среды</w:t>
      </w:r>
      <w:r w:rsidRPr="000463A7">
        <w:rPr>
          <w:rFonts w:ascii="Times New Roman" w:hAnsi="Times New Roman" w:cs="Times New Roman"/>
          <w:sz w:val="24"/>
          <w:szCs w:val="23"/>
        </w:rPr>
        <w:tab/>
      </w:r>
      <w:r w:rsidRPr="000463A7">
        <w:rPr>
          <w:rFonts w:ascii="Times New Roman" w:hAnsi="Times New Roman" w:cs="Times New Roman"/>
          <w:sz w:val="24"/>
          <w:szCs w:val="23"/>
        </w:rPr>
        <w:tab/>
      </w:r>
    </w:p>
    <w:p w:rsidR="003166A6" w:rsidRPr="000463A7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4.факторов передачи</w:t>
      </w:r>
    </w:p>
    <w:p w:rsidR="003166A6" w:rsidRPr="000463A7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5.сельскохозяйственных животных – источников инфекций</w:t>
      </w:r>
    </w:p>
    <w:p w:rsidR="003166A6" w:rsidRPr="000463A7" w:rsidRDefault="003166A6" w:rsidP="003166A6">
      <w:pPr>
        <w:shd w:val="clear" w:color="auto" w:fill="FFFFFF"/>
        <w:tabs>
          <w:tab w:val="left" w:pos="-567"/>
          <w:tab w:val="left" w:pos="31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3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 Очаговая дезинфекция проводится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1.при ухудшении показателей бакисследования воды</w:t>
      </w:r>
    </w:p>
    <w:p w:rsidR="003166A6" w:rsidRPr="000463A7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2.в эпидемическом очаге</w:t>
      </w:r>
    </w:p>
    <w:p w:rsidR="003166A6" w:rsidRPr="000463A7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3.при</w:t>
      </w:r>
      <w:r w:rsidRPr="000463A7">
        <w:rPr>
          <w:rFonts w:ascii="Times New Roman" w:hAnsi="Times New Roman" w:cs="Times New Roman"/>
          <w:sz w:val="24"/>
        </w:rPr>
        <w:tab/>
        <w:t>неудовлетворительных  результатах смывов в ДДУ</w:t>
      </w:r>
    </w:p>
    <w:p w:rsidR="003166A6" w:rsidRPr="000463A7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4.для обработки использованного мединструментария</w:t>
      </w:r>
    </w:p>
    <w:p w:rsidR="003166A6" w:rsidRPr="000463A7" w:rsidRDefault="003166A6" w:rsidP="003166A6">
      <w:pPr>
        <w:spacing w:after="0" w:line="240" w:lineRule="auto"/>
        <w:ind w:left="284" w:hanging="283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</w:t>
      </w:r>
      <w:r w:rsidRPr="000463A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</w:t>
      </w:r>
      <w:r w:rsidRPr="00046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подозрении на наличие на объекте возможного источника инфекции</w:t>
      </w:r>
    </w:p>
    <w:p w:rsidR="003166A6" w:rsidRPr="000463A7" w:rsidRDefault="003166A6" w:rsidP="003166A6">
      <w:pPr>
        <w:spacing w:after="0" w:line="240" w:lineRule="auto"/>
        <w:ind w:left="644"/>
        <w:contextualSpacing/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 w:hanging="568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Заключительная дезинфекция проводится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1.после госпитализации, смерти или выздоровления больного</w:t>
      </w:r>
    </w:p>
    <w:p w:rsidR="003166A6" w:rsidRPr="000463A7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2.в течение всего периода заболевания</w:t>
      </w:r>
    </w:p>
    <w:p w:rsidR="003166A6" w:rsidRPr="000463A7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3.на эпидемиологически значимых объектах</w:t>
      </w:r>
    </w:p>
    <w:p w:rsidR="003166A6" w:rsidRPr="000463A7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4.только в инфекционном стационаре</w:t>
      </w:r>
    </w:p>
    <w:p w:rsidR="003166A6" w:rsidRPr="000463A7" w:rsidRDefault="003166A6" w:rsidP="003166A6">
      <w:pPr>
        <w:spacing w:after="0" w:line="240" w:lineRule="auto"/>
        <w:ind w:left="284" w:hanging="36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5.</w:t>
      </w:r>
      <w:r w:rsidRPr="000463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отдельном участке предприятия, где зарегистрирован единичный случай инфекции </w:t>
      </w:r>
    </w:p>
    <w:p w:rsidR="003166A6" w:rsidRPr="000463A7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Дезинсекция направлена на уничтожение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1.источника возбудителя зоонозной инфекции</w:t>
      </w:r>
    </w:p>
    <w:p w:rsidR="003166A6" w:rsidRPr="000463A7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2.источника возбудителя антропонозной инфекции</w:t>
      </w:r>
    </w:p>
    <w:p w:rsidR="003166A6" w:rsidRPr="000463A7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 насекомых - переносчиков возбудителя инфекции</w:t>
      </w:r>
    </w:p>
    <w:p w:rsidR="003166A6" w:rsidRPr="000463A7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4.гельминтов</w:t>
      </w:r>
    </w:p>
    <w:p w:rsidR="003166A6" w:rsidRPr="000463A7" w:rsidRDefault="003166A6" w:rsidP="003166A6">
      <w:pPr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lastRenderedPageBreak/>
        <w:t>5.растений</w:t>
      </w:r>
    </w:p>
    <w:p w:rsidR="003166A6" w:rsidRPr="000463A7" w:rsidRDefault="003166A6" w:rsidP="003166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192" w:lineRule="auto"/>
        <w:ind w:left="284"/>
        <w:contextualSpacing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 xml:space="preserve"> Дератизация направлена на уничтожение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 xml:space="preserve">1.микроорганизмов          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2.грызунов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3.насекомых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4.сорной растительности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5.гельминтов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ind w:left="567"/>
        <w:contextualSpacing/>
        <w:rPr>
          <w:rFonts w:ascii="Times New Roman" w:hAnsi="Times New Roman" w:cs="Times New Roman"/>
          <w:sz w:val="24"/>
          <w:szCs w:val="23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-567"/>
        </w:tabs>
        <w:spacing w:after="0" w:line="192" w:lineRule="auto"/>
        <w:ind w:left="284"/>
        <w:contextualSpacing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 xml:space="preserve"> Стерилизация - это уничтожение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1. всех микроорганизмов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2. споровых форм микроорганизмов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3. источников инфекции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4. факторов передачи возбудителя инфекции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rPr>
          <w:rFonts w:ascii="Times New Roman" w:hAnsi="Times New Roman" w:cs="Times New Roman"/>
          <w:sz w:val="24"/>
          <w:szCs w:val="23"/>
        </w:rPr>
      </w:pPr>
      <w:r w:rsidRPr="000463A7">
        <w:rPr>
          <w:rFonts w:ascii="Times New Roman" w:hAnsi="Times New Roman" w:cs="Times New Roman"/>
          <w:sz w:val="24"/>
          <w:szCs w:val="23"/>
        </w:rPr>
        <w:t>5.только патогенных микроорганизмов</w:t>
      </w:r>
    </w:p>
    <w:p w:rsidR="003166A6" w:rsidRPr="000463A7" w:rsidRDefault="003166A6" w:rsidP="003166A6">
      <w:pPr>
        <w:tabs>
          <w:tab w:val="left" w:pos="-567"/>
        </w:tabs>
        <w:spacing w:after="0" w:line="192" w:lineRule="auto"/>
        <w:ind w:left="567" w:hanging="283"/>
        <w:contextualSpacing/>
        <w:rPr>
          <w:sz w:val="23"/>
          <w:szCs w:val="23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413. Эпидемиология инфекционных болезней - это наука: </w:t>
      </w:r>
    </w:p>
    <w:p w:rsidR="003166A6" w:rsidRPr="000463A7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об эпидемиях </w:t>
      </w:r>
    </w:p>
    <w:p w:rsidR="003166A6" w:rsidRPr="000463A7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о механизме передачи возбудителя инфекций </w:t>
      </w:r>
    </w:p>
    <w:p w:rsidR="003166A6" w:rsidRPr="000463A7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 о причинах, условиях и механизмах формирования заболеваемости населения </w:t>
      </w:r>
    </w:p>
    <w:p w:rsidR="003166A6" w:rsidRPr="000463A7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о закономерностях возникновения, развития и прекращения эпидемического процесса, способах его предупреждения и ликвидации </w:t>
      </w:r>
    </w:p>
    <w:p w:rsidR="003166A6" w:rsidRPr="000463A7" w:rsidRDefault="003166A6" w:rsidP="003166A6">
      <w:pPr>
        <w:numPr>
          <w:ilvl w:val="0"/>
          <w:numId w:val="37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r w:rsidRPr="000463A7">
        <w:rPr>
          <w:rFonts w:ascii="Times New Roman" w:hAnsi="Times New Roman" w:cs="Times New Roman"/>
          <w:sz w:val="24"/>
        </w:rPr>
        <w:t>об организации противоэпидемической работы.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284"/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463A7">
        <w:rPr>
          <w:rFonts w:ascii="Times New Roman" w:hAnsi="Times New Roman" w:cs="Times New Roman"/>
          <w:sz w:val="24"/>
        </w:rPr>
        <w:t>Для определения остатков крови после предстерилизационной очистки используют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1.тимоловая проба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2.крезоловая проба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3.формалиновая проба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4.амидопириновая проба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5.проба с Суданом 3</w:t>
      </w:r>
    </w:p>
    <w:p w:rsidR="003166A6" w:rsidRPr="000463A7" w:rsidRDefault="003166A6" w:rsidP="003166A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463A7">
        <w:rPr>
          <w:rFonts w:ascii="Times New Roman" w:hAnsi="Times New Roman" w:cs="Times New Roman"/>
          <w:sz w:val="24"/>
        </w:rPr>
        <w:t>Для определения остатков щелочных компонентов после предстерилизационной очистки используют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1.ортолидиновую пробу</w:t>
      </w:r>
    </w:p>
    <w:p w:rsidR="003166A6" w:rsidRPr="000463A7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 фенолфталеиновую пробу</w:t>
      </w:r>
    </w:p>
    <w:p w:rsidR="003166A6" w:rsidRPr="000463A7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3.амидопириновую пробу</w:t>
      </w:r>
    </w:p>
    <w:p w:rsidR="003166A6" w:rsidRPr="000463A7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4.пиримидиновую пробу</w:t>
      </w:r>
    </w:p>
    <w:p w:rsidR="003166A6" w:rsidRPr="000463A7" w:rsidRDefault="003166A6" w:rsidP="003166A6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5.проба с Суданом 3</w:t>
      </w:r>
    </w:p>
    <w:p w:rsidR="003166A6" w:rsidRPr="000463A7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166A6" w:rsidRPr="000463A7" w:rsidRDefault="003166A6" w:rsidP="003166A6">
      <w:pPr>
        <w:numPr>
          <w:ilvl w:val="0"/>
          <w:numId w:val="32"/>
        </w:num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Разделами эпидемиологического анализа являются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1.анализ многолетней динамики заболеваемости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2.анализ годовой динамики заболеваемости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3.анализ заболеваемости по эпидпризнакам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4. ретроспективный и оперативный анализы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5.анализ уровня и структуры заболеваемости</w:t>
      </w:r>
    </w:p>
    <w:p w:rsidR="003166A6" w:rsidRPr="000463A7" w:rsidRDefault="003166A6" w:rsidP="003166A6">
      <w:p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0"/>
          <w:lang w:eastAsia="ru-RU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418.  Холодовая цепь - система, включающая:</w:t>
      </w:r>
    </w:p>
    <w:p w:rsidR="003166A6" w:rsidRPr="000463A7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 специально подготовленный персонал, холодильное оборудование и расположенные в нем вакцины</w:t>
      </w:r>
    </w:p>
    <w:p w:rsidR="003166A6" w:rsidRPr="000463A7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 специально подготовленный персонал, холодильное оборудование и систему контроля за соблюдением температурного режима</w:t>
      </w:r>
    </w:p>
    <w:p w:rsidR="003166A6" w:rsidRPr="000463A7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3.холодильное оборудование и систему контроля за соблюдением температурного режима</w:t>
      </w:r>
    </w:p>
    <w:p w:rsidR="003166A6" w:rsidRPr="000463A7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4.только холодильное оборудование </w:t>
      </w:r>
    </w:p>
    <w:p w:rsidR="003166A6" w:rsidRPr="000463A7" w:rsidRDefault="003166A6" w:rsidP="003166A6">
      <w:pPr>
        <w:spacing w:after="0" w:line="240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5.контроль за температурным режимом</w:t>
      </w:r>
    </w:p>
    <w:p w:rsidR="003166A6" w:rsidRPr="000463A7" w:rsidRDefault="003166A6" w:rsidP="003166A6">
      <w:pPr>
        <w:spacing w:after="0" w:line="240" w:lineRule="auto"/>
        <w:ind w:left="426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419. Виды профилактических прививок и календарные сроки их проведения регламентируются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1.наставлением к вакцине</w:t>
      </w: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2.календарем профилактических прививок, утвержденным ВОЗ</w:t>
      </w: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3.календарем профилактических прививок, утвержденным МЗ соответствующего государства</w:t>
      </w: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4.ежегодным планом профилактических прививок,  утвержденным МЗ</w:t>
      </w:r>
    </w:p>
    <w:p w:rsidR="003166A6" w:rsidRPr="000463A7" w:rsidRDefault="003166A6" w:rsidP="003166A6">
      <w:pPr>
        <w:tabs>
          <w:tab w:val="left" w:pos="567"/>
        </w:tabs>
        <w:spacing w:after="0" w:line="240" w:lineRule="auto"/>
        <w:ind w:left="426" w:hanging="425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5.ежеквартальным планом профилактических прививок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420.Иммунобиологические препараты, применяемые для активной иммунизации: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1.иммунные сыворотки и иммуноглобулины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2.бактериофаги и интерферон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3.вакцины и анатоксины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4.вакцины и иммуноглобулины</w:t>
      </w:r>
    </w:p>
    <w:p w:rsidR="003166A6" w:rsidRPr="000463A7" w:rsidRDefault="003166A6" w:rsidP="003166A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5.биологически активные пептиды</w:t>
      </w:r>
    </w:p>
    <w:p w:rsidR="003166A6" w:rsidRPr="000463A7" w:rsidRDefault="003166A6" w:rsidP="003166A6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421. Ревакцинация против дифтерии проводится:</w:t>
      </w: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1.3 года,  9, 16, 26, 36, 46, 56 лет</w:t>
      </w: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2.2 года, 7, 9, 16, 26, 36, 46, 56 лет</w:t>
      </w: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3.2 года, 6, 11, 16, 26, 36, 46, 56 лет</w:t>
      </w: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3- 3,5 года; 7; 17 и через каждые 10 лет</w:t>
      </w:r>
    </w:p>
    <w:p w:rsidR="003166A6" w:rsidRPr="000463A7" w:rsidRDefault="003166A6" w:rsidP="003166A6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5.1,5 года, 10, 16, 26, 36, 46, 56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422. </w:t>
      </w:r>
      <w:r w:rsidRPr="000463A7">
        <w:rPr>
          <w:rFonts w:ascii="Times New Roman" w:hAnsi="Times New Roman" w:cs="Times New Roman"/>
          <w:sz w:val="24"/>
        </w:rPr>
        <w:t>Наиболее опасны как источники инфекции больные дифтерией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1.ротоглотки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2.глаз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3.раневой поверхности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4.наружных половых органов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5.наружных кожных покровов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423. Иммунитет после перенесенного коклюша: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1.стойкий пожизненный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2.кратковременный ненапряженный  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3.относительно стойкий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4.совсем не вырабатывается   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5.типоспецифический</w:t>
      </w:r>
    </w:p>
    <w:p w:rsidR="003166A6" w:rsidRPr="000463A7" w:rsidRDefault="003166A6" w:rsidP="003166A6">
      <w:p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424. Наиболее высоко восприимчивы к коклюшу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1.новорожденные, дети первого года жизни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2.только дети от 1 до 3 лет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3.дети младшего школьного возраста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4.дети подросткового возраста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5.дети первого года жизни</w:t>
      </w:r>
    </w:p>
    <w:p w:rsidR="003166A6" w:rsidRPr="000463A7" w:rsidRDefault="003166A6" w:rsidP="0031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425. Источниками инфекции при кори являются: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1.больные  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2.вирусоносители  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3.больные животные  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4.бактерионосители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5.почва</w:t>
      </w:r>
    </w:p>
    <w:p w:rsidR="003166A6" w:rsidRPr="000463A7" w:rsidRDefault="003166A6" w:rsidP="003166A6">
      <w:pPr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426. Больной корью заразен: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1.с начала продромального периода и первые 4 дня появления сыпи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2.с последнего дня инкубации  до  окончания воспалительного процесса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lastRenderedPageBreak/>
        <w:t>3.в течение всего периода заболевания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4.с начала периода высыпания до нормализации температуры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5.весь период болезни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427. Сроки иммунизации против эпидемического паротита: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1.однократно в первые дни жизни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2.трехкратно, в 2 - 3.5 - 5 месяцев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3.однократно, в 15 месяцев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4.двукратно,  12 мес., 6 лет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5.однократно, в 5 мес.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428.  Социальная значимость – это:</w:t>
      </w:r>
    </w:p>
    <w:p w:rsidR="003166A6" w:rsidRPr="000463A7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показатель среднемноголетней заболеваемости</w:t>
      </w:r>
    </w:p>
    <w:p w:rsidR="003166A6" w:rsidRPr="000463A7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степень тяжести клинических проявлений</w:t>
      </w:r>
    </w:p>
    <w:p w:rsidR="003166A6" w:rsidRPr="000463A7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показатель распространенности эпидемического процесса</w:t>
      </w:r>
    </w:p>
    <w:p w:rsidR="003166A6" w:rsidRPr="000463A7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вред  здоровью людей с учетом их частоты, тяжести, длительности течения</w:t>
      </w:r>
    </w:p>
    <w:p w:rsidR="003166A6" w:rsidRPr="000463A7" w:rsidRDefault="003166A6" w:rsidP="003166A6">
      <w:pPr>
        <w:numPr>
          <w:ilvl w:val="0"/>
          <w:numId w:val="3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ущерб, который наносят инфекционные заболевания экономике, ограничивая трудовые ресурсы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</w:rPr>
        <w:t xml:space="preserve">429. </w:t>
      </w:r>
      <w:r w:rsidRPr="000463A7">
        <w:rPr>
          <w:rFonts w:ascii="Times New Roman" w:hAnsi="Times New Roman" w:cs="Times New Roman"/>
          <w:sz w:val="24"/>
          <w:szCs w:val="24"/>
        </w:rPr>
        <w:t>Группы риска при краснухе: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1.беременные женщины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2.пожилые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3.пищевики  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4.работники ДДУ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5.медработники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430. Профилактические меры при ветряной оспе: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 1.вакцинация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2.коммунальное благоустройство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3.недопущение контакта с больными ветряной оспой и опоясывающим лишаем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4.не проводятся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5.антибиотикопрофилактика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431. К вирусу гриппа типа А восприимчивы: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1.только человек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2.человек, утки, гуси, собаки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3.человек, лошади, куры, гуси, утки, свиньи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4.человек, ослы, страусы, коровы, овцы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5.только домашние птицы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432.  Основным источником гриппа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1.больной с тяжелой формой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2.больной легкой бессимптомной формой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3.больной в инкубационном  периоде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4.вирусоноситель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5.больной скрытой формой течения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433. Мероприятия в отношении больного генерализованной формой менингококковой инфекции: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1.изолируется и лечится на дому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2.госпитализируется, если дома есть дошкольники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3.обязательно госпитализируется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4.госпитализация по усмотрению лечащего врача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5.госпитализация по клиническим и эпидемиологическим показаниям</w:t>
      </w:r>
    </w:p>
    <w:p w:rsidR="003166A6" w:rsidRPr="000463A7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434. Контактным с брюшнотифозным больным экстренную профилактику проводят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1.антибиотиками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2.анатоксином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3.бактериофагом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4.иммуноглобулином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5.интерфероном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435. Длительность максимального инкубационного периода при полиомиелите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1.3-7 дней   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2.8 дней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 20 дней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4.25 дней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5.30 дней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436. </w:t>
      </w: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Ведущая роль в профилактике сальмонеллеза принадлежит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1.санитарно-ветеринарному  надзору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2.созданию коллективного иммунитета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3.выявлению  и изоляции больных  людей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4.диспансерному наблюдению за переболевшими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5.санитарно – гигиеническим мероприятиям</w:t>
      </w:r>
    </w:p>
    <w:p w:rsidR="003166A6" w:rsidRPr="000463A7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437. Преобладающим видом шигелл в нашей республике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1.дизентерия         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2.Флекснера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3.Зонне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4.Бойди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5.Ньюкестла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438. При ВГА группой риска являются: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1.дети до 3 лет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2.дети дошкольного и младшего школьного возраста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3.взрослые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4.все возрастные категории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5.дети первых лет жизни</w:t>
      </w:r>
    </w:p>
    <w:p w:rsidR="003166A6" w:rsidRPr="000463A7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439. 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Сезонность при ВГЕ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1.осенне-зимняя</w:t>
      </w:r>
    </w:p>
    <w:p w:rsidR="003166A6" w:rsidRPr="000463A7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2.летняя</w:t>
      </w:r>
    </w:p>
    <w:p w:rsidR="003166A6" w:rsidRPr="000463A7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3.весенняя</w:t>
      </w:r>
    </w:p>
    <w:p w:rsidR="003166A6" w:rsidRPr="000463A7" w:rsidRDefault="003166A6" w:rsidP="003166A6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4.зимняя</w:t>
      </w:r>
    </w:p>
    <w:p w:rsidR="003166A6" w:rsidRPr="000463A7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5.летне-осенняя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440. </w:t>
      </w: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 внешней среды, имеющий эпидемиологическое значение, в качестве резервуара и фактора передачи возбудителя холеры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1.пищевые продукты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2.мухи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3.вода поверхностных водоемов</w:t>
      </w:r>
    </w:p>
    <w:p w:rsidR="003166A6" w:rsidRPr="000463A7" w:rsidRDefault="003166A6" w:rsidP="003166A6">
      <w:pPr>
        <w:spacing w:after="0" w:line="240" w:lineRule="auto"/>
        <w:ind w:left="-142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4"/>
          <w:lang w:eastAsia="ru-RU"/>
        </w:rPr>
        <w:t>4.подземные и грунтовые воды</w:t>
      </w:r>
    </w:p>
    <w:p w:rsidR="003166A6" w:rsidRPr="000463A7" w:rsidRDefault="003166A6" w:rsidP="003166A6">
      <w:pPr>
        <w:spacing w:after="0" w:line="240" w:lineRule="auto"/>
        <w:ind w:left="426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5.почва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441. Критерием объективной оценки качества иммунопрофилактики является:</w:t>
      </w:r>
    </w:p>
    <w:p w:rsidR="003166A6" w:rsidRPr="000463A7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полнота охвата прививок</w:t>
      </w:r>
    </w:p>
    <w:p w:rsidR="003166A6" w:rsidRPr="000463A7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снижение заболеваемости</w:t>
      </w:r>
    </w:p>
    <w:p w:rsidR="003166A6" w:rsidRPr="000463A7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результаты серологического мониторинга</w:t>
      </w:r>
    </w:p>
    <w:p w:rsidR="003166A6" w:rsidRPr="000463A7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результаты аллергических проб</w:t>
      </w:r>
    </w:p>
    <w:p w:rsidR="003166A6" w:rsidRPr="000463A7" w:rsidRDefault="003166A6" w:rsidP="003166A6">
      <w:pPr>
        <w:numPr>
          <w:ilvl w:val="0"/>
          <w:numId w:val="3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число привитых</w:t>
      </w:r>
    </w:p>
    <w:p w:rsidR="003166A6" w:rsidRPr="000463A7" w:rsidRDefault="003166A6" w:rsidP="003166A6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442. Каждый случай поствакцинального осложнения подлежит:</w:t>
      </w:r>
    </w:p>
    <w:p w:rsidR="003166A6" w:rsidRPr="000463A7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главным врачом ЦСМ</w:t>
      </w:r>
    </w:p>
    <w:p w:rsidR="003166A6" w:rsidRPr="000463A7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врачом эпидемиологом</w:t>
      </w:r>
    </w:p>
    <w:p w:rsidR="003166A6" w:rsidRPr="000463A7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комиссионно</w:t>
      </w:r>
    </w:p>
    <w:p w:rsidR="003166A6" w:rsidRPr="000463A7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подлежит выборочно</w:t>
      </w:r>
    </w:p>
    <w:p w:rsidR="003166A6" w:rsidRPr="000463A7" w:rsidRDefault="003166A6" w:rsidP="003166A6">
      <w:pPr>
        <w:numPr>
          <w:ilvl w:val="0"/>
          <w:numId w:val="35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зависимости от вида осложнения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443. Спорадическая заболеваемость – это: </w:t>
      </w:r>
    </w:p>
    <w:p w:rsidR="003166A6" w:rsidRPr="000463A7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обычное число случаев заболеваний в денной местности при данной инфекции </w:t>
      </w:r>
    </w:p>
    <w:p w:rsidR="003166A6" w:rsidRPr="000463A7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групповые заболевания, не выходящее за пределы семьи, коллектива, населенного пункта и связанные между собой единым источником, путями и факторами передачи</w:t>
      </w:r>
    </w:p>
    <w:p w:rsidR="003166A6" w:rsidRPr="000463A7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заболеваемость, превышающая обычный уровень </w:t>
      </w:r>
    </w:p>
    <w:p w:rsidR="003166A6" w:rsidRPr="000463A7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r w:rsidRPr="000463A7">
        <w:rPr>
          <w:rFonts w:ascii="Times New Roman" w:hAnsi="Times New Roman" w:cs="Times New Roman"/>
          <w:sz w:val="24"/>
        </w:rPr>
        <w:t>заболеваемость зависящая от природных, биологических и социальных факторов</w:t>
      </w:r>
    </w:p>
    <w:p w:rsidR="003166A6" w:rsidRPr="000463A7" w:rsidRDefault="003166A6" w:rsidP="003166A6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4"/>
        </w:rPr>
      </w:pPr>
      <w:r w:rsidRPr="000463A7">
        <w:rPr>
          <w:rFonts w:ascii="Times New Roman" w:hAnsi="Times New Roman" w:cs="Times New Roman"/>
          <w:sz w:val="24"/>
        </w:rPr>
        <w:t>завезенные из соседних стран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445. Экстренная профилактика ВИЧ-инфекции при травмах:</w:t>
      </w:r>
    </w:p>
    <w:p w:rsidR="003166A6" w:rsidRPr="000463A7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антибиотикопрофилактика</w:t>
      </w:r>
    </w:p>
    <w:p w:rsidR="003166A6" w:rsidRPr="000463A7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вакцинация</w:t>
      </w:r>
    </w:p>
    <w:p w:rsidR="003166A6" w:rsidRPr="000463A7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азидотимидин</w:t>
      </w:r>
    </w:p>
    <w:p w:rsidR="003166A6" w:rsidRPr="000463A7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фагирование</w:t>
      </w:r>
    </w:p>
    <w:p w:rsidR="003166A6" w:rsidRPr="000463A7" w:rsidRDefault="003166A6" w:rsidP="003166A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введение анатоксина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445. </w:t>
      </w:r>
      <w:r w:rsidRPr="000463A7">
        <w:rPr>
          <w:rFonts w:ascii="Times New Roman" w:hAnsi="Times New Roman" w:cs="Times New Roman"/>
          <w:sz w:val="24"/>
        </w:rPr>
        <w:t>Нозоформы вирусных гепатитов (ВГ)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1.ВГ"А", ВГ"В",ВГ"Г", ВГ"Д", ВГ"Е"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2.ВГ"А", ВГ"Б", ВГ"С", ВГ"В", ВГ"Е"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3.ВГ"А", ВГ"В", ВГ"Е", ВГ"С", ВГ"Д"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4.ВГ"А", ВГ"В", ВГ"С", ВГ"Е", ВГ"Ц"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5.ВГ"В", ВГ"С",ВГ"Г", ВГ"Д", ВГ"Е"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446. ВГС чаще передается: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1.бытовым путем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2.при переливании зараженной крови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3.половым путем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4.при внутриутробном развитии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5.инъекционным путем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447. </w:t>
      </w: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Выделение вируса гепатита "В" происходит с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1.испражнениями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2.рвотными массами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3.мокротой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4.кровью</w:t>
      </w:r>
    </w:p>
    <w:p w:rsidR="003166A6" w:rsidRPr="000463A7" w:rsidRDefault="003166A6" w:rsidP="003166A6">
      <w:pPr>
        <w:spacing w:after="0" w:line="240" w:lineRule="auto"/>
        <w:rPr>
          <w:rFonts w:ascii="Times New Roman" w:eastAsia="MS Mincho" w:hAnsi="Times New Roman" w:cs="Times New Roman"/>
          <w:sz w:val="24"/>
          <w:szCs w:val="20"/>
          <w:lang w:eastAsia="ru-RU"/>
        </w:rPr>
      </w:pPr>
      <w:r w:rsidRPr="000463A7">
        <w:rPr>
          <w:rFonts w:ascii="Times New Roman" w:eastAsia="MS Mincho" w:hAnsi="Times New Roman" w:cs="Times New Roman"/>
          <w:sz w:val="24"/>
          <w:szCs w:val="20"/>
          <w:lang w:eastAsia="ru-RU"/>
        </w:rPr>
        <w:t>5.ликвором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448. Ведущим путем передачи ВГВ являются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1.посттрансфузионный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2.инструментальный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3.алиментарный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4.антенатальный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5.половой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449. Возбудитель чумы: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 xml:space="preserve">1.вирус       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2.риккетсия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3.бактерия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4.хламидия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5.грибы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450. Механизм и пути передачи чумы: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1.пищевой, водный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2.контактный, капельный, трансмиссивный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3.половой, иньекционный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4.трансовариальный, вертикальный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   5.алиментарый, контактно-бытовой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451. Типы природных очагов чумы на территории  СНГ: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1.крысиные, насекомоядные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2.сурочьи, песчаночьи, сусликовые, полевичьи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3.хомячковые, ежовые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4.тушканчиковые, ласковые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  <w:shd w:val="clear" w:color="auto" w:fill="FFFFFF"/>
        </w:rPr>
        <w:t>полупустынные и сухостепные очаги сусликового типа</w:t>
      </w:r>
    </w:p>
    <w:p w:rsidR="003166A6" w:rsidRPr="000463A7" w:rsidRDefault="003166A6" w:rsidP="003166A6">
      <w:pPr>
        <w:spacing w:after="0"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452. Средства личной профилактики и индивидуальной защиты от чумы:</w:t>
      </w:r>
    </w:p>
    <w:p w:rsidR="003166A6" w:rsidRPr="000463A7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1.медикаменты для проведения симптоматической, этиотропной терапии</w:t>
      </w:r>
    </w:p>
    <w:p w:rsidR="003166A6" w:rsidRPr="000463A7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2.укладка для забора материала от больных на лабораторное исследование</w:t>
      </w:r>
    </w:p>
    <w:p w:rsidR="003166A6" w:rsidRPr="000463A7" w:rsidRDefault="003166A6" w:rsidP="003166A6">
      <w:pPr>
        <w:spacing w:after="0" w:line="192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3.дезинфицирующие вещества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4.противочумные костюмы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5.вакцинация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453. СПИД - это:</w:t>
      </w:r>
    </w:p>
    <w:p w:rsidR="003166A6" w:rsidRPr="000463A7" w:rsidRDefault="003166A6" w:rsidP="003166A6">
      <w:pPr>
        <w:spacing w:after="0" w:line="19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1.заболевание,протекающее с поражением нервной,  кроветворной систем, развитием тяжелых злокачественных новообразований, признаков энцефалопатии</w:t>
      </w:r>
    </w:p>
    <w:p w:rsidR="003166A6" w:rsidRPr="000463A7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2.заболевание вирусной этиологии, протекающее с поражением иммунной и нервной систем и проявляющееся развитием тяжелых инфекционных поражений, злокачественных новообразований, признаками энцефалопатии и миелопатии</w:t>
      </w:r>
    </w:p>
    <w:p w:rsidR="003166A6" w:rsidRPr="000463A7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3.заболевание вызванное оппортунистическими возбудителями с преимущественным поражением иммунной, кроветворной, нервной систем и протекающее с признаками энцефало- и миелопатий</w:t>
      </w:r>
    </w:p>
    <w:p w:rsidR="003166A6" w:rsidRPr="000463A7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4.вирусное заболевание с поражением нервной системы</w:t>
      </w:r>
    </w:p>
    <w:p w:rsidR="003166A6" w:rsidRPr="000463A7" w:rsidRDefault="003166A6" w:rsidP="003166A6">
      <w:pPr>
        <w:spacing w:after="0" w:line="19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острая, особо опасная трансмиссивная инфекция с тяжёлой интоксикацией и серозно-геморрагическим воспалением в лимфатических узлах, лёгких и других органах, а также возможным развитием сепсиса.</w:t>
      </w:r>
      <w:r w:rsidRPr="000463A7">
        <w:rPr>
          <w:rFonts w:ascii="Arial" w:hAnsi="Arial" w:cs="Arial"/>
          <w:color w:val="333333"/>
          <w:sz w:val="20"/>
          <w:szCs w:val="20"/>
          <w:shd w:val="clear" w:color="auto" w:fill="F2F5EE"/>
        </w:rPr>
        <w:t> 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454. ВИЧ-инфицированные - это: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1.больные СПИДом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2.инфицированные вирусом, без клинических признаков заболевания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3.инфицированные вирусом, при наличии клинических признаков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4.вирусное заболевание с поражением нервной системы</w:t>
      </w:r>
    </w:p>
    <w:p w:rsidR="003166A6" w:rsidRPr="000463A7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  <w:shd w:val="clear" w:color="auto" w:fill="FFFFFF"/>
        </w:rPr>
        <w:t>потенциально представляющая угрозу для жизни инфекция печени, вызываемая вирусом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455. Заражение сыпным тифом происходит при укусе: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1.клещей     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2.вшей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3.блох       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4.комаров  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5.клопов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456. Критерием объективной оценки качества иммунопрофилактики является:</w:t>
      </w:r>
    </w:p>
    <w:p w:rsidR="003166A6" w:rsidRPr="000463A7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полнота охвата прививок</w:t>
      </w:r>
    </w:p>
    <w:p w:rsidR="003166A6" w:rsidRPr="000463A7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снижение заболеваемости</w:t>
      </w:r>
    </w:p>
    <w:p w:rsidR="003166A6" w:rsidRPr="000463A7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результаты серологического мониторинга</w:t>
      </w:r>
    </w:p>
    <w:p w:rsidR="003166A6" w:rsidRPr="000463A7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результаты аллергических проб</w:t>
      </w:r>
    </w:p>
    <w:p w:rsidR="003166A6" w:rsidRPr="000463A7" w:rsidRDefault="003166A6" w:rsidP="003166A6">
      <w:pPr>
        <w:numPr>
          <w:ilvl w:val="0"/>
          <w:numId w:val="4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число привитых</w:t>
      </w:r>
    </w:p>
    <w:p w:rsidR="003166A6" w:rsidRPr="000463A7" w:rsidRDefault="003166A6" w:rsidP="003166A6"/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457. Заражение людей возбудителем клещевого энцефалита происходит преимущественно: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1.алиментарно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2.контактно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3.трансмиссивно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4.капельно, алиментарно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5.водным путем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458. Характерная для клещевого энцефалита сезонность: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1.летняя           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2.летне-осенняя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3.весенне-летняя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4.зимне-весенняя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5.осенняя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459. Бешенство относится к группе: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1.кишечных инфекций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2.аэрозольных инфекций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3.инфекций наружных покровов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4.кровяных инфекций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5.антропонозных инфекций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460.Антирабический гаммаглобулин вводится укушенным для: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1.повышения эффективности вакцинации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2.ускорения выработки антител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3.удлинения инкубационного периода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 повышения общей резистентности организма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5.лечения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461. Основным резервуаром возбудителя бешенства в  природных очагах, являются: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1.лиса,  шакал,  волк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2.косуля,  кабан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3.синантропные  грызуны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4.птицы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5.медведи, зайцы, лоси 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462. Инкубационный период при бешенстве может быть: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1.от нескольких часов до 3 месяцев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2.от 8 дней до нескольких месяцев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3.от 5 дней до 1 месяца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4.от 20 дней до 1 года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5.10 - 20 дней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463. Основным  источником возбудителя сибирской язвы для человека являются: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1.больные  сельскохозяйственные животные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2.собаки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3.хищные животные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4.почва,  зараженная  спорами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5.синантропные  грызуны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464. Материал, подлежащий лабораторному  исследованию при  кожной форме сибирской язвы: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1.содержимое папулы,  карбункула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2.моча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3.мазок из зева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4.ликвор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5.кровь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465. Противоэпидемические мероприятия, проводимые в отношение  больного сибирской язвой: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1.медицинское наблюдение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2.экстренная  профилактика  антибиотиками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3.не предусматриваются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4.госпитализация  и лечение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5.госпитализация по показаниям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466.Факторами передачи при бруцеллезе могут быть: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1.молоко, мясо и другие продукты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2.околоплодная жидкость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руки, предметы, загрязненные мочой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4.шерсть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 перечисленное</w:t>
      </w:r>
    </w:p>
    <w:p w:rsidR="003166A6" w:rsidRPr="000463A7" w:rsidRDefault="003166A6" w:rsidP="003166A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 бруцеллеза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1.риккетсия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2.бактерия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3.иерсиния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4.хламидия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5.вирус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A6" w:rsidRPr="000463A7" w:rsidRDefault="003166A6" w:rsidP="003166A6">
      <w:pPr>
        <w:numPr>
          <w:ilvl w:val="0"/>
          <w:numId w:val="33"/>
        </w:numPr>
        <w:tabs>
          <w:tab w:val="left" w:pos="284"/>
          <w:tab w:val="left" w:pos="426"/>
        </w:tabs>
        <w:spacing w:after="0" w:line="240" w:lineRule="auto"/>
        <w:ind w:hanging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высокой патогенностью для человека обладают: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Br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Melitensis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</w:t>
      </w:r>
      <w:r w:rsidRPr="0004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Вг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Abortus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Br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Neotomae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4.Br. Suis</w:t>
      </w:r>
    </w:p>
    <w:p w:rsidR="003166A6" w:rsidRPr="000463A7" w:rsidRDefault="003166A6" w:rsidP="00316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5.Br. canis</w:t>
      </w:r>
      <w:r w:rsidRPr="00046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66A6" w:rsidRPr="000463A7" w:rsidRDefault="003166A6" w:rsidP="003166A6">
      <w:pPr>
        <w:numPr>
          <w:ilvl w:val="0"/>
          <w:numId w:val="33"/>
        </w:numPr>
        <w:spacing w:after="0" w:line="192" w:lineRule="auto"/>
        <w:ind w:left="284"/>
        <w:contextualSpacing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Источником столбняка является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1.больной  человек</w:t>
      </w:r>
    </w:p>
    <w:p w:rsidR="003166A6" w:rsidRPr="000463A7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2.больное животное</w:t>
      </w:r>
    </w:p>
    <w:p w:rsidR="003166A6" w:rsidRPr="000463A7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 xml:space="preserve">3.носитель        </w:t>
      </w:r>
    </w:p>
    <w:p w:rsidR="003166A6" w:rsidRPr="000463A7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4.почва</w:t>
      </w:r>
    </w:p>
    <w:p w:rsidR="003166A6" w:rsidRPr="000463A7" w:rsidRDefault="003166A6" w:rsidP="003166A6">
      <w:pPr>
        <w:spacing w:after="0" w:line="192" w:lineRule="auto"/>
        <w:ind w:left="-76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5.реконвалесцент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</w:p>
    <w:p w:rsidR="003166A6" w:rsidRPr="000463A7" w:rsidRDefault="003166A6" w:rsidP="003166A6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</w:rPr>
        <w:t>Ведущей мерой профилактики столбняка является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1.очистка населенных мест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2.доброкачественное водоснабжение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3.вакцинопрофилактика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4.ветеринарные мероприятия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5.санитарная охрана границ</w:t>
      </w:r>
    </w:p>
    <w:p w:rsidR="003166A6" w:rsidRPr="000463A7" w:rsidRDefault="003166A6" w:rsidP="003166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471. Гельминтозы,  возбудители которых развиваются  без смены  хозяев</w:t>
      </w:r>
      <w:r w:rsidRPr="000463A7">
        <w:rPr>
          <w:rFonts w:ascii="Times New Roman" w:hAnsi="Times New Roman" w:cs="Times New Roman"/>
          <w:sz w:val="24"/>
          <w:szCs w:val="24"/>
        </w:rPr>
        <w:t>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1.аскаридоз,  тениоз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2.гименолепидоз,   эхинококкоз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3.альвеококкоз, трихинеллез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4.гименолепидоз,  аскаридоз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63A7">
        <w:rPr>
          <w:rFonts w:ascii="Times New Roman" w:hAnsi="Times New Roman" w:cs="Times New Roman"/>
          <w:sz w:val="24"/>
        </w:rPr>
        <w:t>5.тениоз, тениаринхоз</w:t>
      </w:r>
    </w:p>
    <w:p w:rsidR="003166A6" w:rsidRPr="000463A7" w:rsidRDefault="003166A6" w:rsidP="003166A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472.По путям заражения гельминтозы бывают: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1.аэрозольные,   трансмиссивные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2.пероральные,  перкутанные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3.контактные, трансплацентарные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4.алиментарные, пылевые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5.трансмиссивные, алиментарные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473.Механизм передачи  геогельминтозов: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1.воздушно-капельный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2.контактно-бытовой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3.водный</w:t>
      </w:r>
    </w:p>
    <w:p w:rsidR="003166A6" w:rsidRPr="000463A7" w:rsidRDefault="003166A6" w:rsidP="003166A6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4.фекально-оральный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5.трансмиссивный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474. Возбудители эхинококкоза локализуются в: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1.печени, лёгких, селезёнке, почках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2.головном, реже спинном мозге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3.тонком кишечнике</w:t>
      </w:r>
    </w:p>
    <w:p w:rsidR="003166A6" w:rsidRPr="000463A7" w:rsidRDefault="003166A6" w:rsidP="00316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4.толстом кишечнике</w:t>
      </w:r>
    </w:p>
    <w:p w:rsidR="003166A6" w:rsidRPr="000463A7" w:rsidRDefault="003166A6" w:rsidP="003166A6">
      <w:pPr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5.желудке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475. Возбудителем малярии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1.микоплазма  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2.хламидия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3.плазмодий  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4.простейшее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5.гельминт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476. Источником возбудителя инвазии при малярии являются:</w:t>
      </w:r>
    </w:p>
    <w:p w:rsidR="003166A6" w:rsidRPr="000463A7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1.комары рода Анофелес</w:t>
      </w:r>
    </w:p>
    <w:p w:rsidR="003166A6" w:rsidRPr="000463A7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2.больные и паразитоносители</w:t>
      </w:r>
    </w:p>
    <w:p w:rsidR="003166A6" w:rsidRPr="000463A7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3.комары рода Аедес</w:t>
      </w:r>
    </w:p>
    <w:p w:rsidR="003166A6" w:rsidRPr="000463A7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4.больные и паразитоносители животные</w:t>
      </w:r>
    </w:p>
    <w:p w:rsidR="003166A6" w:rsidRPr="000463A7" w:rsidRDefault="003166A6" w:rsidP="000C0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5.комары рода </w:t>
      </w:r>
      <w:hyperlink r:id="rId8" w:tooltip="Anopheles (Cellia) (страница отсутствует)" w:history="1">
        <w:r w:rsidRPr="000463A7">
          <w:rPr>
            <w:rFonts w:ascii="Times New Roman" w:hAnsi="Times New Roman" w:cs="Times New Roman"/>
            <w:iCs/>
            <w:sz w:val="24"/>
            <w:szCs w:val="21"/>
            <w:shd w:val="clear" w:color="auto" w:fill="FFFFFF"/>
          </w:rPr>
          <w:t>Cellia</w:t>
        </w:r>
      </w:hyperlink>
      <w:r w:rsidRPr="000463A7">
        <w:rPr>
          <w:rFonts w:ascii="Times New Roman" w:hAnsi="Times New Roman" w:cs="Times New Roman"/>
          <w:sz w:val="24"/>
          <w:szCs w:val="21"/>
          <w:shd w:val="clear" w:color="auto" w:fill="FFFFFF"/>
        </w:rPr>
        <w:t> 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477. При трехдневной малярии человек заразен до:</w:t>
      </w:r>
    </w:p>
    <w:p w:rsidR="003166A6" w:rsidRPr="000463A7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1.3 - 5 лет      </w:t>
      </w:r>
    </w:p>
    <w:p w:rsidR="003166A6" w:rsidRPr="000463A7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2.1 - 3 лет</w:t>
      </w:r>
    </w:p>
    <w:p w:rsidR="003166A6" w:rsidRPr="000463A7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3.6 мес.</w:t>
      </w:r>
    </w:p>
    <w:p w:rsidR="003166A6" w:rsidRPr="000463A7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4.6 - 7 лет</w:t>
      </w:r>
    </w:p>
    <w:p w:rsidR="003166A6" w:rsidRPr="000463A7" w:rsidRDefault="003166A6" w:rsidP="003166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5.более 2 лет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478. Пути передачи возбудителей инфекций связанные с медицинской помощью (ИСМП):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1.преимущественно воздушно-капельный или воздушно-пылевой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2.преимущественно контактно-бытовой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3.парентеральный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4.многообразны, и имеют свою специфику в стационарах различного профиля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5.преимущественно алиментарный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479. При  ИСМП  наибольший удельный вес имеет путь: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1.алиментарный          </w:t>
      </w:r>
    </w:p>
    <w:p w:rsidR="003166A6" w:rsidRPr="000463A7" w:rsidRDefault="003166A6" w:rsidP="003166A6">
      <w:pPr>
        <w:tabs>
          <w:tab w:val="left" w:pos="30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2.воздушно-капельный    </w:t>
      </w:r>
      <w:r w:rsidRPr="000463A7">
        <w:rPr>
          <w:rFonts w:ascii="Times New Roman" w:hAnsi="Times New Roman" w:cs="Times New Roman"/>
          <w:sz w:val="24"/>
          <w:szCs w:val="24"/>
        </w:rPr>
        <w:tab/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3.парентеральный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4.контактно-бытовой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5.воздушно-пылевой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480. Причиной формирования больничного штамма ВБИ является: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1.нарушение противоэпидемического режима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2.вирулентность возбудителя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3.устойчивость возбудителя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4.частая смена медперсонала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</w:t>
      </w:r>
      <w:r w:rsidRPr="000463A7">
        <w:rPr>
          <w:rFonts w:ascii="Times New Roman" w:hAnsi="Times New Roman" w:cs="Times New Roman"/>
          <w:sz w:val="24"/>
          <w:szCs w:val="18"/>
          <w:shd w:val="clear" w:color="auto" w:fill="FFFFFF"/>
        </w:rPr>
        <w:t>угнетение иммунной системы больных под влиянием различных лекарственных препаратов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481. БО по заразительности делится на: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1.контагиозное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2.смертельного действия 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3.аэрозольное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4.высокоустойчивое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5.замедленного действия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482. По тяжести поражения БО делится на: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1.неконтагиозное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2.замедленного действия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3.временно выводящее из строя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4.малоустойчивое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5.высокоустойчивое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483. По длительности скрытого периода БО делится: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1.относительно устойчивое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2.высокоустойчивое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3.отсроченного действия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4.смертельного действия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5.неконтагиозное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484. Основная цель войсковой сан-эпидразведки: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1.установление факта применения БО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2.оповещение всех частей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3.ликвидация последствий применения БО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4.установление режимно-ограничительных мер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5.устранение последствий применения БО</w:t>
      </w:r>
    </w:p>
    <w:p w:rsidR="003166A6" w:rsidRPr="000463A7" w:rsidRDefault="003166A6" w:rsidP="003166A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485. Целью  экспериментальных  эпидемиологических  исследований является:</w:t>
      </w:r>
    </w:p>
    <w:p w:rsidR="003166A6" w:rsidRPr="000463A7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выявление факторов риска</w:t>
      </w:r>
    </w:p>
    <w:p w:rsidR="003166A6" w:rsidRPr="000463A7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определение границ очага</w:t>
      </w:r>
    </w:p>
    <w:p w:rsidR="003166A6" w:rsidRPr="000463A7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оценка эффективности медицинского обслуживания </w:t>
      </w:r>
    </w:p>
    <w:p w:rsidR="003166A6" w:rsidRPr="000463A7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описание характеристики вспышки</w:t>
      </w:r>
    </w:p>
    <w:p w:rsidR="003166A6" w:rsidRPr="000463A7" w:rsidRDefault="003166A6" w:rsidP="003166A6">
      <w:pPr>
        <w:numPr>
          <w:ilvl w:val="0"/>
          <w:numId w:val="41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подготовка отчетной документации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486. Каждый случай поствакцинального осложнения подлежит:</w:t>
      </w:r>
    </w:p>
    <w:p w:rsidR="003166A6" w:rsidRPr="000463A7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главным врачом ЦСМ</w:t>
      </w:r>
    </w:p>
    <w:p w:rsidR="003166A6" w:rsidRPr="000463A7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врачом эпидемиологом</w:t>
      </w:r>
    </w:p>
    <w:p w:rsidR="003166A6" w:rsidRPr="000463A7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обязательном порядке комиссионно</w:t>
      </w:r>
    </w:p>
    <w:p w:rsidR="003166A6" w:rsidRPr="000463A7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подлежит выборочно</w:t>
      </w:r>
    </w:p>
    <w:p w:rsidR="003166A6" w:rsidRPr="000463A7" w:rsidRDefault="003166A6" w:rsidP="003166A6">
      <w:pPr>
        <w:numPr>
          <w:ilvl w:val="0"/>
          <w:numId w:val="40"/>
        </w:numPr>
        <w:spacing w:after="0" w:line="240" w:lineRule="auto"/>
        <w:ind w:left="426"/>
        <w:contextualSpacing/>
      </w:pPr>
      <w:r w:rsidRPr="000463A7">
        <w:rPr>
          <w:rFonts w:ascii="Times New Roman" w:hAnsi="Times New Roman" w:cs="Times New Roman"/>
          <w:sz w:val="24"/>
          <w:szCs w:val="24"/>
        </w:rPr>
        <w:t>расследованию в зависимости от вида осложнения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487. Методы неспецифической индикации: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1.бактериологический, серологический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2.визуальный, физический, химический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3.химический, бактериоскопический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4.физический, бактериологический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5.химический, бактериологический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488.Методы специфической индикации БС: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1.бактериологический  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2.физический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3.биологический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4.химический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5.бактериоскопический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489. Режим обсервации предусматривает: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1.полную изоляцию личного состава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2.ограничение контактов с меднаблюдением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3.экстренную профилактику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4.только медицинское наблюдение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5.неполная изоляция личного состава</w:t>
      </w: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490. </w:t>
      </w:r>
      <w:r w:rsidRPr="0004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Наиболее достоверным вариантом исследования для оценки эффектив</w:t>
      </w:r>
      <w:r w:rsidRPr="000463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ности диагностических тестов считают: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1.метаанализкогортных исследований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2.исследование типа «случай-контроль»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3.перекрестное экспериментальное исследование (сравнение с «золотым стандартом»)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4.когортное исследование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5.систематический обзор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491. «Золотой стандарт диагностики» – это: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1.обобщение и распространение информации для читателей;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2.точное установление наличия или отсутствия болезни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3.оценка эффективности лекарственных средств;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4.прогнозирование заболеваемости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5.выявление заболеваний у больных лиц в популяции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492. Скрининг - это: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1.выявление заболеваний у больных лиц в популяции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2.выявление заболеваний у клинически бессимптомных лиц в популяции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3.расследование вспышки инфекционных заболеваний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4.выявление заболеваний у переболевших людей в популяции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5.точное установление наличия или отсутствия болезни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493. Абсолютный риск-это: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1.разность показателей заболеваемости среди лиц, подвергшихся и не подвергшихся действию фактора риска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подвергавшихся действию фактора риска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3.частота заболеваний, рассчитываемая отдельно для группы лиц, под</w:t>
      </w:r>
      <w:r w:rsidRPr="000463A7">
        <w:rPr>
          <w:rFonts w:ascii="Times New Roman" w:hAnsi="Times New Roman" w:cs="Times New Roman"/>
          <w:sz w:val="24"/>
          <w:szCs w:val="24"/>
        </w:rPr>
        <w:softHyphen/>
        <w:t>вергшихся и не подвергшихся действию фактора риска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4.заболеваемость какой – либо группы населения не в абсолютных, а в относительных величинах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 доля заболевших среди населения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494.Предназначение скрининговых тестов: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1.обследование лиц, считающих себя здоровыми</w:t>
      </w:r>
    </w:p>
    <w:p w:rsidR="003166A6" w:rsidRPr="000463A7" w:rsidRDefault="003166A6" w:rsidP="003166A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2.определение причин возникновения болезней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3. установление клинического диагноза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4.получение новых данных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5)прогнозирование заболеваемости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495. Из предложенного списка выберите скрининговый метод: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1.простой;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2.сложный;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3.одномоментный;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4.массовый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5.селективный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496. Относительный риск - это: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1.разность показателей заболеваемости среди лиц, подвергшихся и не подвергшихся действию фактора риска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2.доля заболевших среди населения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3.отношение показателя заболеваемости конкретной болезнью в группе людей, подвергавшихся действию фактора риска, к показателю заболеваемости той же болезнью в равноценной группе людей, не подвергав</w:t>
      </w:r>
      <w:r w:rsidRPr="000463A7">
        <w:rPr>
          <w:rFonts w:ascii="Times New Roman" w:hAnsi="Times New Roman" w:cs="Times New Roman"/>
          <w:sz w:val="24"/>
          <w:szCs w:val="24"/>
        </w:rPr>
        <w:softHyphen/>
        <w:t>шихся действию фактора риска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4.заболеваемость какой-либо группы населения не в абсолютных, а в относительных величинах</w:t>
      </w: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5.частота заболеваний, рассчитываемая отдельно для группы лиц, под</w:t>
      </w:r>
      <w:r w:rsidRPr="000463A7">
        <w:rPr>
          <w:rFonts w:ascii="Times New Roman" w:hAnsi="Times New Roman" w:cs="Times New Roman"/>
          <w:sz w:val="24"/>
          <w:szCs w:val="24"/>
        </w:rPr>
        <w:softHyphen/>
        <w:t>вергшихся и не подвергшихся действию фактора риска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497.Преимущества скрининговых тестов: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1.позволяет выявлять заболевания на ранних бессимптомных стадиях</w:t>
      </w:r>
    </w:p>
    <w:p w:rsidR="003166A6" w:rsidRPr="000463A7" w:rsidRDefault="003166A6" w:rsidP="003166A6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2.определяет причины возникновения болезней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3.изучает редко встречающиеся заболевания;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4.оценивает эффективность лекарственных средств;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5.прогнозирование заболеваемости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498.Термин «</w:t>
      </w:r>
      <w:r w:rsidRPr="000463A7">
        <w:rPr>
          <w:rFonts w:ascii="Times New Roman" w:hAnsi="Times New Roman" w:cs="Times New Roman"/>
          <w:i/>
          <w:iCs/>
          <w:sz w:val="24"/>
          <w:szCs w:val="24"/>
        </w:rPr>
        <w:t xml:space="preserve">позитивный результат» </w:t>
      </w:r>
      <w:r w:rsidRPr="000463A7">
        <w:rPr>
          <w:rFonts w:ascii="Times New Roman" w:hAnsi="Times New Roman" w:cs="Times New Roman"/>
          <w:sz w:val="24"/>
          <w:szCs w:val="24"/>
        </w:rPr>
        <w:t>теста (ПР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463A7">
        <w:rPr>
          <w:rFonts w:ascii="Times New Roman" w:hAnsi="Times New Roman" w:cs="Times New Roman"/>
          <w:sz w:val="24"/>
          <w:szCs w:val="24"/>
        </w:rPr>
        <w:t>) используются для обозначения: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1.наличия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2.отсутствия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3.подтверждения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4.определения заболевания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5.оценка эффективности лекарственных средств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499. Термин «</w:t>
      </w:r>
      <w:r w:rsidRPr="000463A7">
        <w:rPr>
          <w:rFonts w:ascii="Times New Roman" w:hAnsi="Times New Roman" w:cs="Times New Roman"/>
          <w:i/>
          <w:iCs/>
          <w:sz w:val="24"/>
          <w:szCs w:val="24"/>
        </w:rPr>
        <w:t xml:space="preserve">негативный результат» </w:t>
      </w:r>
      <w:r w:rsidRPr="000463A7">
        <w:rPr>
          <w:rFonts w:ascii="Times New Roman" w:hAnsi="Times New Roman" w:cs="Times New Roman"/>
          <w:sz w:val="24"/>
          <w:szCs w:val="24"/>
        </w:rPr>
        <w:t>теста (ПР</w:t>
      </w:r>
      <w:r w:rsidRPr="000463A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0463A7">
        <w:rPr>
          <w:rFonts w:ascii="Times New Roman" w:hAnsi="Times New Roman" w:cs="Times New Roman"/>
          <w:sz w:val="24"/>
          <w:szCs w:val="24"/>
        </w:rPr>
        <w:t>) используются для обозначения: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1.наличия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2.отсутствия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3.подтверждения заболевания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4.определения заболевания</w:t>
      </w:r>
    </w:p>
    <w:p w:rsidR="003166A6" w:rsidRPr="000463A7" w:rsidRDefault="003166A6" w:rsidP="003166A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5.оценка эффективности лекарственных средств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500. Рост заболеваемости инфекций, связанных с оказанием медицинской помощи обусловлен:</w:t>
      </w:r>
    </w:p>
    <w:p w:rsidR="003166A6" w:rsidRPr="000463A7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lastRenderedPageBreak/>
        <w:t>увеличением стрессов перед медицинскимиманипуляцими</w:t>
      </w:r>
    </w:p>
    <w:p w:rsidR="003166A6" w:rsidRPr="000463A7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уменьшением числа инвазивных вмешательств </w:t>
      </w:r>
    </w:p>
    <w:p w:rsidR="003166A6" w:rsidRPr="000463A7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 xml:space="preserve">формированием внутригоспитальных штаммов </w:t>
      </w:r>
    </w:p>
    <w:p w:rsidR="003166A6" w:rsidRPr="000463A7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снижением квалификации медицинских работников в последние годы</w:t>
      </w:r>
    </w:p>
    <w:p w:rsidR="003166A6" w:rsidRPr="000463A7" w:rsidRDefault="003166A6" w:rsidP="003166A6">
      <w:pPr>
        <w:numPr>
          <w:ilvl w:val="0"/>
          <w:numId w:val="36"/>
        </w:num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0463A7">
        <w:rPr>
          <w:rFonts w:ascii="Times New Roman" w:hAnsi="Times New Roman" w:cs="Times New Roman"/>
          <w:sz w:val="24"/>
          <w:szCs w:val="24"/>
        </w:rPr>
        <w:t>внедрением инфекционного контроля в ЛПО</w:t>
      </w:r>
    </w:p>
    <w:p w:rsidR="003166A6" w:rsidRPr="000463A7" w:rsidRDefault="003166A6" w:rsidP="00316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6A6" w:rsidRPr="000463A7" w:rsidRDefault="003166A6" w:rsidP="003166A6"/>
    <w:p w:rsidR="00FD5FF5" w:rsidRPr="000463A7" w:rsidRDefault="00FD5FF5" w:rsidP="00FD5FF5"/>
    <w:p w:rsidR="00E65547" w:rsidRPr="000463A7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47" w:rsidRPr="000463A7" w:rsidRDefault="00E65547" w:rsidP="00E6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2A" w:rsidRPr="000463A7" w:rsidRDefault="0035782A"/>
    <w:sectPr w:rsidR="0035782A" w:rsidRPr="000463A7" w:rsidSect="0035782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2D" w:rsidRDefault="00FD192D" w:rsidP="00E65547">
      <w:pPr>
        <w:spacing w:after="0" w:line="240" w:lineRule="auto"/>
      </w:pPr>
      <w:r>
        <w:separator/>
      </w:r>
    </w:p>
  </w:endnote>
  <w:endnote w:type="continuationSeparator" w:id="1">
    <w:p w:rsidR="00FD192D" w:rsidRDefault="00FD192D" w:rsidP="00E6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2D" w:rsidRDefault="00FD192D" w:rsidP="00E65547">
      <w:pPr>
        <w:spacing w:after="0" w:line="240" w:lineRule="auto"/>
      </w:pPr>
      <w:r>
        <w:separator/>
      </w:r>
    </w:p>
  </w:footnote>
  <w:footnote w:type="continuationSeparator" w:id="1">
    <w:p w:rsidR="00FD192D" w:rsidRDefault="00FD192D" w:rsidP="00E6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A6" w:rsidRDefault="003166A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C91"/>
    <w:multiLevelType w:val="hybridMultilevel"/>
    <w:tmpl w:val="8C8AF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51F80"/>
    <w:multiLevelType w:val="hybridMultilevel"/>
    <w:tmpl w:val="77300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802DE"/>
    <w:multiLevelType w:val="hybridMultilevel"/>
    <w:tmpl w:val="54EAE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93D60"/>
    <w:multiLevelType w:val="hybridMultilevel"/>
    <w:tmpl w:val="A1AA6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3B20"/>
    <w:multiLevelType w:val="hybridMultilevel"/>
    <w:tmpl w:val="019C40C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61B43FC"/>
    <w:multiLevelType w:val="hybridMultilevel"/>
    <w:tmpl w:val="89B45074"/>
    <w:lvl w:ilvl="0" w:tplc="D4A2E400">
      <w:start w:val="4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66F1F"/>
    <w:multiLevelType w:val="hybridMultilevel"/>
    <w:tmpl w:val="894E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23F4C"/>
    <w:multiLevelType w:val="hybridMultilevel"/>
    <w:tmpl w:val="2E8C01C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A4703E"/>
    <w:multiLevelType w:val="hybridMultilevel"/>
    <w:tmpl w:val="B90C9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D5164"/>
    <w:multiLevelType w:val="hybridMultilevel"/>
    <w:tmpl w:val="F0602152"/>
    <w:lvl w:ilvl="0" w:tplc="A50EA25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E4B8A"/>
    <w:multiLevelType w:val="hybridMultilevel"/>
    <w:tmpl w:val="6428C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511A7D"/>
    <w:multiLevelType w:val="hybridMultilevel"/>
    <w:tmpl w:val="1B1A0AA4"/>
    <w:lvl w:ilvl="0" w:tplc="29F87B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DB2E31"/>
    <w:multiLevelType w:val="hybridMultilevel"/>
    <w:tmpl w:val="A69E7B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92EA3"/>
    <w:multiLevelType w:val="hybridMultilevel"/>
    <w:tmpl w:val="D1AE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5483D"/>
    <w:multiLevelType w:val="hybridMultilevel"/>
    <w:tmpl w:val="1D60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61C4"/>
    <w:multiLevelType w:val="hybridMultilevel"/>
    <w:tmpl w:val="E4CE5A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DD458E"/>
    <w:multiLevelType w:val="hybridMultilevel"/>
    <w:tmpl w:val="1144B81A"/>
    <w:lvl w:ilvl="0" w:tplc="D8B2D9A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FDF12DE"/>
    <w:multiLevelType w:val="hybridMultilevel"/>
    <w:tmpl w:val="EA7892F8"/>
    <w:lvl w:ilvl="0" w:tplc="70D637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1132E"/>
    <w:multiLevelType w:val="hybridMultilevel"/>
    <w:tmpl w:val="17766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F7FF1"/>
    <w:multiLevelType w:val="hybridMultilevel"/>
    <w:tmpl w:val="2A0A3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936181"/>
    <w:multiLevelType w:val="hybridMultilevel"/>
    <w:tmpl w:val="15AE2EB8"/>
    <w:lvl w:ilvl="0" w:tplc="2F78999A">
      <w:start w:val="467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573EB"/>
    <w:multiLevelType w:val="hybridMultilevel"/>
    <w:tmpl w:val="0750C6DA"/>
    <w:lvl w:ilvl="0" w:tplc="3124A2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42767D"/>
    <w:multiLevelType w:val="hybridMultilevel"/>
    <w:tmpl w:val="C0CAACCE"/>
    <w:lvl w:ilvl="0" w:tplc="C33A25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215BD4"/>
    <w:multiLevelType w:val="hybridMultilevel"/>
    <w:tmpl w:val="5AE2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93618"/>
    <w:multiLevelType w:val="hybridMultilevel"/>
    <w:tmpl w:val="8FE4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FE8A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161E6"/>
    <w:multiLevelType w:val="hybridMultilevel"/>
    <w:tmpl w:val="E9E8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16A9F"/>
    <w:multiLevelType w:val="hybridMultilevel"/>
    <w:tmpl w:val="4F80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57413"/>
    <w:multiLevelType w:val="hybridMultilevel"/>
    <w:tmpl w:val="8F02BB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2747938"/>
    <w:multiLevelType w:val="hybridMultilevel"/>
    <w:tmpl w:val="54A4AC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CF561A"/>
    <w:multiLevelType w:val="hybridMultilevel"/>
    <w:tmpl w:val="FC44534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BE39A2"/>
    <w:multiLevelType w:val="hybridMultilevel"/>
    <w:tmpl w:val="0742C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91E3F"/>
    <w:multiLevelType w:val="hybridMultilevel"/>
    <w:tmpl w:val="2AB00F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535BC"/>
    <w:multiLevelType w:val="hybridMultilevel"/>
    <w:tmpl w:val="7C3A515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5B6163E6"/>
    <w:multiLevelType w:val="hybridMultilevel"/>
    <w:tmpl w:val="5A7247A8"/>
    <w:lvl w:ilvl="0" w:tplc="D8B2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0CAF"/>
    <w:multiLevelType w:val="hybridMultilevel"/>
    <w:tmpl w:val="A3FC6B2A"/>
    <w:lvl w:ilvl="0" w:tplc="A3742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67C72"/>
    <w:multiLevelType w:val="hybridMultilevel"/>
    <w:tmpl w:val="5F8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BE5286"/>
    <w:multiLevelType w:val="hybridMultilevel"/>
    <w:tmpl w:val="3E8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D575A"/>
    <w:multiLevelType w:val="hybridMultilevel"/>
    <w:tmpl w:val="F2544642"/>
    <w:lvl w:ilvl="0" w:tplc="34923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52ECC"/>
    <w:multiLevelType w:val="hybridMultilevel"/>
    <w:tmpl w:val="2DC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794501"/>
    <w:multiLevelType w:val="hybridMultilevel"/>
    <w:tmpl w:val="D88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62292"/>
    <w:multiLevelType w:val="hybridMultilevel"/>
    <w:tmpl w:val="AF26BDA4"/>
    <w:lvl w:ilvl="0" w:tplc="B67A10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C90278"/>
    <w:multiLevelType w:val="hybridMultilevel"/>
    <w:tmpl w:val="D7C2E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4E6A02"/>
    <w:multiLevelType w:val="hybridMultilevel"/>
    <w:tmpl w:val="506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5"/>
  </w:num>
  <w:num w:numId="3">
    <w:abstractNumId w:val="22"/>
  </w:num>
  <w:num w:numId="4">
    <w:abstractNumId w:val="40"/>
  </w:num>
  <w:num w:numId="5">
    <w:abstractNumId w:val="30"/>
  </w:num>
  <w:num w:numId="6">
    <w:abstractNumId w:val="24"/>
  </w:num>
  <w:num w:numId="7">
    <w:abstractNumId w:val="0"/>
  </w:num>
  <w:num w:numId="8">
    <w:abstractNumId w:val="31"/>
  </w:num>
  <w:num w:numId="9">
    <w:abstractNumId w:val="36"/>
  </w:num>
  <w:num w:numId="10">
    <w:abstractNumId w:val="39"/>
  </w:num>
  <w:num w:numId="11">
    <w:abstractNumId w:val="27"/>
  </w:num>
  <w:num w:numId="12">
    <w:abstractNumId w:val="6"/>
  </w:num>
  <w:num w:numId="13">
    <w:abstractNumId w:val="15"/>
  </w:num>
  <w:num w:numId="14">
    <w:abstractNumId w:val="13"/>
  </w:num>
  <w:num w:numId="15">
    <w:abstractNumId w:val="18"/>
  </w:num>
  <w:num w:numId="16">
    <w:abstractNumId w:val="7"/>
  </w:num>
  <w:num w:numId="17">
    <w:abstractNumId w:val="41"/>
  </w:num>
  <w:num w:numId="18">
    <w:abstractNumId w:val="12"/>
  </w:num>
  <w:num w:numId="19">
    <w:abstractNumId w:val="10"/>
  </w:num>
  <w:num w:numId="20">
    <w:abstractNumId w:val="4"/>
  </w:num>
  <w:num w:numId="21">
    <w:abstractNumId w:val="8"/>
  </w:num>
  <w:num w:numId="22">
    <w:abstractNumId w:val="32"/>
  </w:num>
  <w:num w:numId="23">
    <w:abstractNumId w:val="28"/>
  </w:num>
  <w:num w:numId="24">
    <w:abstractNumId w:val="3"/>
  </w:num>
  <w:num w:numId="25">
    <w:abstractNumId w:val="2"/>
  </w:num>
  <w:num w:numId="26">
    <w:abstractNumId w:val="1"/>
  </w:num>
  <w:num w:numId="27">
    <w:abstractNumId w:val="29"/>
  </w:num>
  <w:num w:numId="28">
    <w:abstractNumId w:val="23"/>
  </w:num>
  <w:num w:numId="29">
    <w:abstractNumId w:val="25"/>
  </w:num>
  <w:num w:numId="30">
    <w:abstractNumId w:val="19"/>
  </w:num>
  <w:num w:numId="31">
    <w:abstractNumId w:val="26"/>
  </w:num>
  <w:num w:numId="32">
    <w:abstractNumId w:val="5"/>
  </w:num>
  <w:num w:numId="33">
    <w:abstractNumId w:val="20"/>
  </w:num>
  <w:num w:numId="34">
    <w:abstractNumId w:val="16"/>
  </w:num>
  <w:num w:numId="35">
    <w:abstractNumId w:val="21"/>
  </w:num>
  <w:num w:numId="36">
    <w:abstractNumId w:val="17"/>
  </w:num>
  <w:num w:numId="37">
    <w:abstractNumId w:val="34"/>
  </w:num>
  <w:num w:numId="38">
    <w:abstractNumId w:val="37"/>
  </w:num>
  <w:num w:numId="39">
    <w:abstractNumId w:val="33"/>
  </w:num>
  <w:num w:numId="40">
    <w:abstractNumId w:val="14"/>
  </w:num>
  <w:num w:numId="41">
    <w:abstractNumId w:val="11"/>
  </w:num>
  <w:num w:numId="42">
    <w:abstractNumId w:val="38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547"/>
    <w:rsid w:val="0000029D"/>
    <w:rsid w:val="0000052F"/>
    <w:rsid w:val="00000953"/>
    <w:rsid w:val="000009E3"/>
    <w:rsid w:val="00000B94"/>
    <w:rsid w:val="00000FC3"/>
    <w:rsid w:val="000010EE"/>
    <w:rsid w:val="000013A3"/>
    <w:rsid w:val="000015C4"/>
    <w:rsid w:val="000016A7"/>
    <w:rsid w:val="000023A3"/>
    <w:rsid w:val="00002D4F"/>
    <w:rsid w:val="00002D6F"/>
    <w:rsid w:val="0000319A"/>
    <w:rsid w:val="00003689"/>
    <w:rsid w:val="000038DA"/>
    <w:rsid w:val="00003B0A"/>
    <w:rsid w:val="000045DA"/>
    <w:rsid w:val="00004936"/>
    <w:rsid w:val="000051AB"/>
    <w:rsid w:val="000057EA"/>
    <w:rsid w:val="000059F3"/>
    <w:rsid w:val="00005D41"/>
    <w:rsid w:val="00005E4B"/>
    <w:rsid w:val="00005FD5"/>
    <w:rsid w:val="00006373"/>
    <w:rsid w:val="0000795B"/>
    <w:rsid w:val="00007E2E"/>
    <w:rsid w:val="000108C4"/>
    <w:rsid w:val="00010930"/>
    <w:rsid w:val="00010D37"/>
    <w:rsid w:val="00011507"/>
    <w:rsid w:val="0001150C"/>
    <w:rsid w:val="000115F9"/>
    <w:rsid w:val="00011923"/>
    <w:rsid w:val="00012BCC"/>
    <w:rsid w:val="00012D7F"/>
    <w:rsid w:val="00013926"/>
    <w:rsid w:val="00013A8B"/>
    <w:rsid w:val="00014552"/>
    <w:rsid w:val="000155E2"/>
    <w:rsid w:val="00015D7B"/>
    <w:rsid w:val="00016CF7"/>
    <w:rsid w:val="00016E76"/>
    <w:rsid w:val="00016ECB"/>
    <w:rsid w:val="00016FBB"/>
    <w:rsid w:val="000172E5"/>
    <w:rsid w:val="00017776"/>
    <w:rsid w:val="00020327"/>
    <w:rsid w:val="00020389"/>
    <w:rsid w:val="000204A8"/>
    <w:rsid w:val="0002094A"/>
    <w:rsid w:val="00020CFA"/>
    <w:rsid w:val="00020F2F"/>
    <w:rsid w:val="0002134A"/>
    <w:rsid w:val="000214C0"/>
    <w:rsid w:val="00021FFA"/>
    <w:rsid w:val="000220CC"/>
    <w:rsid w:val="00022511"/>
    <w:rsid w:val="000229C1"/>
    <w:rsid w:val="00022B40"/>
    <w:rsid w:val="00022F32"/>
    <w:rsid w:val="00023269"/>
    <w:rsid w:val="00023858"/>
    <w:rsid w:val="00023949"/>
    <w:rsid w:val="00023E1D"/>
    <w:rsid w:val="00023F5C"/>
    <w:rsid w:val="000240C6"/>
    <w:rsid w:val="000242E4"/>
    <w:rsid w:val="000249B5"/>
    <w:rsid w:val="00024EDF"/>
    <w:rsid w:val="00024F50"/>
    <w:rsid w:val="00024FDD"/>
    <w:rsid w:val="000254E4"/>
    <w:rsid w:val="00025AA8"/>
    <w:rsid w:val="00025B6A"/>
    <w:rsid w:val="00025EAE"/>
    <w:rsid w:val="00026401"/>
    <w:rsid w:val="000268ED"/>
    <w:rsid w:val="00026935"/>
    <w:rsid w:val="00026C76"/>
    <w:rsid w:val="000271E4"/>
    <w:rsid w:val="000273E4"/>
    <w:rsid w:val="00027EBD"/>
    <w:rsid w:val="00030112"/>
    <w:rsid w:val="00030269"/>
    <w:rsid w:val="00030820"/>
    <w:rsid w:val="0003121C"/>
    <w:rsid w:val="0003137A"/>
    <w:rsid w:val="00031465"/>
    <w:rsid w:val="00031471"/>
    <w:rsid w:val="0003192C"/>
    <w:rsid w:val="00031AF3"/>
    <w:rsid w:val="00031F35"/>
    <w:rsid w:val="000327D5"/>
    <w:rsid w:val="00032D87"/>
    <w:rsid w:val="00033150"/>
    <w:rsid w:val="0003316B"/>
    <w:rsid w:val="00033718"/>
    <w:rsid w:val="00033A63"/>
    <w:rsid w:val="00033AAC"/>
    <w:rsid w:val="00033D02"/>
    <w:rsid w:val="000340B9"/>
    <w:rsid w:val="00035476"/>
    <w:rsid w:val="0003585B"/>
    <w:rsid w:val="00035887"/>
    <w:rsid w:val="00035E85"/>
    <w:rsid w:val="0003605B"/>
    <w:rsid w:val="0003617B"/>
    <w:rsid w:val="00036181"/>
    <w:rsid w:val="000363A6"/>
    <w:rsid w:val="0003710C"/>
    <w:rsid w:val="00037209"/>
    <w:rsid w:val="000404BA"/>
    <w:rsid w:val="00040931"/>
    <w:rsid w:val="00040A55"/>
    <w:rsid w:val="00041A1A"/>
    <w:rsid w:val="00041CE3"/>
    <w:rsid w:val="00042803"/>
    <w:rsid w:val="00042E63"/>
    <w:rsid w:val="00043185"/>
    <w:rsid w:val="000431FA"/>
    <w:rsid w:val="00043274"/>
    <w:rsid w:val="00043288"/>
    <w:rsid w:val="00043E12"/>
    <w:rsid w:val="000443DE"/>
    <w:rsid w:val="00044570"/>
    <w:rsid w:val="00044C65"/>
    <w:rsid w:val="000451CC"/>
    <w:rsid w:val="00045563"/>
    <w:rsid w:val="000459FC"/>
    <w:rsid w:val="000463A7"/>
    <w:rsid w:val="0004689A"/>
    <w:rsid w:val="00046A02"/>
    <w:rsid w:val="00046ABA"/>
    <w:rsid w:val="00046E10"/>
    <w:rsid w:val="00046F07"/>
    <w:rsid w:val="000471C7"/>
    <w:rsid w:val="000472A7"/>
    <w:rsid w:val="0004754E"/>
    <w:rsid w:val="000475B5"/>
    <w:rsid w:val="000475EA"/>
    <w:rsid w:val="00047684"/>
    <w:rsid w:val="00047AB9"/>
    <w:rsid w:val="00047EB1"/>
    <w:rsid w:val="000501BC"/>
    <w:rsid w:val="000501D4"/>
    <w:rsid w:val="0005081F"/>
    <w:rsid w:val="00050A95"/>
    <w:rsid w:val="00051489"/>
    <w:rsid w:val="000519B2"/>
    <w:rsid w:val="00051E1E"/>
    <w:rsid w:val="00051FBB"/>
    <w:rsid w:val="00052374"/>
    <w:rsid w:val="0005254D"/>
    <w:rsid w:val="00052F59"/>
    <w:rsid w:val="000530A4"/>
    <w:rsid w:val="0005330C"/>
    <w:rsid w:val="000544AA"/>
    <w:rsid w:val="00054800"/>
    <w:rsid w:val="00054CD3"/>
    <w:rsid w:val="00054F51"/>
    <w:rsid w:val="00055ABE"/>
    <w:rsid w:val="00055EF4"/>
    <w:rsid w:val="0005661B"/>
    <w:rsid w:val="00056CC3"/>
    <w:rsid w:val="00056FD5"/>
    <w:rsid w:val="0005706B"/>
    <w:rsid w:val="00057111"/>
    <w:rsid w:val="0005737B"/>
    <w:rsid w:val="0006008D"/>
    <w:rsid w:val="000608E7"/>
    <w:rsid w:val="00060995"/>
    <w:rsid w:val="00060D57"/>
    <w:rsid w:val="00061164"/>
    <w:rsid w:val="00061521"/>
    <w:rsid w:val="00061539"/>
    <w:rsid w:val="0006163D"/>
    <w:rsid w:val="00061818"/>
    <w:rsid w:val="00062187"/>
    <w:rsid w:val="00062236"/>
    <w:rsid w:val="00062872"/>
    <w:rsid w:val="00062EC7"/>
    <w:rsid w:val="0006341D"/>
    <w:rsid w:val="0006437E"/>
    <w:rsid w:val="000649F6"/>
    <w:rsid w:val="0006535B"/>
    <w:rsid w:val="00065899"/>
    <w:rsid w:val="00065944"/>
    <w:rsid w:val="00065AB3"/>
    <w:rsid w:val="00065D14"/>
    <w:rsid w:val="00065E79"/>
    <w:rsid w:val="000663DD"/>
    <w:rsid w:val="000665A4"/>
    <w:rsid w:val="00066C3E"/>
    <w:rsid w:val="00066C56"/>
    <w:rsid w:val="0006715F"/>
    <w:rsid w:val="000673EA"/>
    <w:rsid w:val="00067775"/>
    <w:rsid w:val="00067B1C"/>
    <w:rsid w:val="00067C8B"/>
    <w:rsid w:val="00067D41"/>
    <w:rsid w:val="0007043A"/>
    <w:rsid w:val="000709FB"/>
    <w:rsid w:val="00071818"/>
    <w:rsid w:val="000718FF"/>
    <w:rsid w:val="00071C87"/>
    <w:rsid w:val="00072BC3"/>
    <w:rsid w:val="00073B49"/>
    <w:rsid w:val="00073B4C"/>
    <w:rsid w:val="00074032"/>
    <w:rsid w:val="00074075"/>
    <w:rsid w:val="000744C9"/>
    <w:rsid w:val="000748B9"/>
    <w:rsid w:val="000748D7"/>
    <w:rsid w:val="0007493F"/>
    <w:rsid w:val="00074C47"/>
    <w:rsid w:val="00074D7F"/>
    <w:rsid w:val="00075588"/>
    <w:rsid w:val="000759C9"/>
    <w:rsid w:val="00075B4A"/>
    <w:rsid w:val="0007636A"/>
    <w:rsid w:val="00076976"/>
    <w:rsid w:val="00076A44"/>
    <w:rsid w:val="00076BAB"/>
    <w:rsid w:val="00077224"/>
    <w:rsid w:val="00077696"/>
    <w:rsid w:val="00077BC8"/>
    <w:rsid w:val="00077EB4"/>
    <w:rsid w:val="00080209"/>
    <w:rsid w:val="000816F5"/>
    <w:rsid w:val="0008174C"/>
    <w:rsid w:val="0008220B"/>
    <w:rsid w:val="000829A2"/>
    <w:rsid w:val="00082B67"/>
    <w:rsid w:val="0008345C"/>
    <w:rsid w:val="00083B77"/>
    <w:rsid w:val="000840D5"/>
    <w:rsid w:val="000854C3"/>
    <w:rsid w:val="00085B09"/>
    <w:rsid w:val="00086012"/>
    <w:rsid w:val="00086995"/>
    <w:rsid w:val="00086C83"/>
    <w:rsid w:val="00086D55"/>
    <w:rsid w:val="000871B9"/>
    <w:rsid w:val="000876CF"/>
    <w:rsid w:val="00087A93"/>
    <w:rsid w:val="00087ADE"/>
    <w:rsid w:val="00087D64"/>
    <w:rsid w:val="00090942"/>
    <w:rsid w:val="00090AA7"/>
    <w:rsid w:val="00090BC2"/>
    <w:rsid w:val="00090C7A"/>
    <w:rsid w:val="00090F88"/>
    <w:rsid w:val="0009162B"/>
    <w:rsid w:val="00092D79"/>
    <w:rsid w:val="000935CB"/>
    <w:rsid w:val="0009369E"/>
    <w:rsid w:val="00093BB7"/>
    <w:rsid w:val="00094007"/>
    <w:rsid w:val="00094609"/>
    <w:rsid w:val="000949C0"/>
    <w:rsid w:val="00094C04"/>
    <w:rsid w:val="00095F5A"/>
    <w:rsid w:val="00096852"/>
    <w:rsid w:val="00097549"/>
    <w:rsid w:val="000A00AF"/>
    <w:rsid w:val="000A028C"/>
    <w:rsid w:val="000A0315"/>
    <w:rsid w:val="000A060F"/>
    <w:rsid w:val="000A1A85"/>
    <w:rsid w:val="000A1C3B"/>
    <w:rsid w:val="000A20CE"/>
    <w:rsid w:val="000A23CF"/>
    <w:rsid w:val="000A249C"/>
    <w:rsid w:val="000A28FC"/>
    <w:rsid w:val="000A349B"/>
    <w:rsid w:val="000A3598"/>
    <w:rsid w:val="000A3A06"/>
    <w:rsid w:val="000A47AF"/>
    <w:rsid w:val="000A4E13"/>
    <w:rsid w:val="000A5282"/>
    <w:rsid w:val="000A625E"/>
    <w:rsid w:val="000A6FBF"/>
    <w:rsid w:val="000A7111"/>
    <w:rsid w:val="000A77BD"/>
    <w:rsid w:val="000A7B81"/>
    <w:rsid w:val="000B01BB"/>
    <w:rsid w:val="000B0624"/>
    <w:rsid w:val="000B0BEE"/>
    <w:rsid w:val="000B0FBC"/>
    <w:rsid w:val="000B121F"/>
    <w:rsid w:val="000B1304"/>
    <w:rsid w:val="000B139C"/>
    <w:rsid w:val="000B18E7"/>
    <w:rsid w:val="000B1D45"/>
    <w:rsid w:val="000B261F"/>
    <w:rsid w:val="000B26C0"/>
    <w:rsid w:val="000B2853"/>
    <w:rsid w:val="000B2A5D"/>
    <w:rsid w:val="000B2ACE"/>
    <w:rsid w:val="000B2BD2"/>
    <w:rsid w:val="000B3174"/>
    <w:rsid w:val="000B32BD"/>
    <w:rsid w:val="000B3FA4"/>
    <w:rsid w:val="000B3FFC"/>
    <w:rsid w:val="000B4227"/>
    <w:rsid w:val="000B4E06"/>
    <w:rsid w:val="000B4F63"/>
    <w:rsid w:val="000B5107"/>
    <w:rsid w:val="000B55D7"/>
    <w:rsid w:val="000B5E74"/>
    <w:rsid w:val="000B6056"/>
    <w:rsid w:val="000B6075"/>
    <w:rsid w:val="000B613E"/>
    <w:rsid w:val="000B634D"/>
    <w:rsid w:val="000B6484"/>
    <w:rsid w:val="000B64B3"/>
    <w:rsid w:val="000B67A1"/>
    <w:rsid w:val="000B699F"/>
    <w:rsid w:val="000B6AA4"/>
    <w:rsid w:val="000B6FD4"/>
    <w:rsid w:val="000B737F"/>
    <w:rsid w:val="000C01EB"/>
    <w:rsid w:val="000C02F3"/>
    <w:rsid w:val="000C0CB2"/>
    <w:rsid w:val="000C0DA1"/>
    <w:rsid w:val="000C1408"/>
    <w:rsid w:val="000C1517"/>
    <w:rsid w:val="000C183B"/>
    <w:rsid w:val="000C1BCA"/>
    <w:rsid w:val="000C24F4"/>
    <w:rsid w:val="000C28A9"/>
    <w:rsid w:val="000C32AD"/>
    <w:rsid w:val="000C35C4"/>
    <w:rsid w:val="000C37D8"/>
    <w:rsid w:val="000C3900"/>
    <w:rsid w:val="000C39C0"/>
    <w:rsid w:val="000C3A17"/>
    <w:rsid w:val="000C424D"/>
    <w:rsid w:val="000C443B"/>
    <w:rsid w:val="000C457F"/>
    <w:rsid w:val="000C4731"/>
    <w:rsid w:val="000C4CEB"/>
    <w:rsid w:val="000C5266"/>
    <w:rsid w:val="000C5C52"/>
    <w:rsid w:val="000C64B7"/>
    <w:rsid w:val="000C64DB"/>
    <w:rsid w:val="000C654B"/>
    <w:rsid w:val="000C6AA0"/>
    <w:rsid w:val="000C6B0A"/>
    <w:rsid w:val="000C6B3B"/>
    <w:rsid w:val="000C71D1"/>
    <w:rsid w:val="000C72FC"/>
    <w:rsid w:val="000C7389"/>
    <w:rsid w:val="000C77C2"/>
    <w:rsid w:val="000C7CED"/>
    <w:rsid w:val="000D00AA"/>
    <w:rsid w:val="000D01C8"/>
    <w:rsid w:val="000D071C"/>
    <w:rsid w:val="000D0A6E"/>
    <w:rsid w:val="000D0C13"/>
    <w:rsid w:val="000D10B0"/>
    <w:rsid w:val="000D134F"/>
    <w:rsid w:val="000D1E23"/>
    <w:rsid w:val="000D266F"/>
    <w:rsid w:val="000D279E"/>
    <w:rsid w:val="000D2EFB"/>
    <w:rsid w:val="000D387F"/>
    <w:rsid w:val="000D4166"/>
    <w:rsid w:val="000D5282"/>
    <w:rsid w:val="000D5B31"/>
    <w:rsid w:val="000D5E99"/>
    <w:rsid w:val="000D660D"/>
    <w:rsid w:val="000D6B73"/>
    <w:rsid w:val="000D72C9"/>
    <w:rsid w:val="000D7447"/>
    <w:rsid w:val="000D7D7A"/>
    <w:rsid w:val="000D7DC0"/>
    <w:rsid w:val="000E0325"/>
    <w:rsid w:val="000E0718"/>
    <w:rsid w:val="000E0ACA"/>
    <w:rsid w:val="000E0E6E"/>
    <w:rsid w:val="000E1153"/>
    <w:rsid w:val="000E154A"/>
    <w:rsid w:val="000E177D"/>
    <w:rsid w:val="000E17BE"/>
    <w:rsid w:val="000E18CF"/>
    <w:rsid w:val="000E2631"/>
    <w:rsid w:val="000E280E"/>
    <w:rsid w:val="000E2A02"/>
    <w:rsid w:val="000E3921"/>
    <w:rsid w:val="000E3BA5"/>
    <w:rsid w:val="000E3D96"/>
    <w:rsid w:val="000E423F"/>
    <w:rsid w:val="000E42BC"/>
    <w:rsid w:val="000E46E4"/>
    <w:rsid w:val="000E4796"/>
    <w:rsid w:val="000E4840"/>
    <w:rsid w:val="000E48A6"/>
    <w:rsid w:val="000E4927"/>
    <w:rsid w:val="000E4B59"/>
    <w:rsid w:val="000E4E02"/>
    <w:rsid w:val="000E4E60"/>
    <w:rsid w:val="000E5123"/>
    <w:rsid w:val="000E666E"/>
    <w:rsid w:val="000E6B4A"/>
    <w:rsid w:val="000E6BCD"/>
    <w:rsid w:val="000E7D66"/>
    <w:rsid w:val="000F0251"/>
    <w:rsid w:val="000F2BDC"/>
    <w:rsid w:val="000F2DAD"/>
    <w:rsid w:val="000F3248"/>
    <w:rsid w:val="000F4224"/>
    <w:rsid w:val="000F45F5"/>
    <w:rsid w:val="000F4722"/>
    <w:rsid w:val="000F4860"/>
    <w:rsid w:val="000F4DC3"/>
    <w:rsid w:val="000F4F49"/>
    <w:rsid w:val="000F5B8A"/>
    <w:rsid w:val="000F6165"/>
    <w:rsid w:val="000F6823"/>
    <w:rsid w:val="000F6A61"/>
    <w:rsid w:val="000F6A7D"/>
    <w:rsid w:val="000F6D7E"/>
    <w:rsid w:val="000F6F01"/>
    <w:rsid w:val="000F71C3"/>
    <w:rsid w:val="000F7232"/>
    <w:rsid w:val="000F74E0"/>
    <w:rsid w:val="001006C3"/>
    <w:rsid w:val="00100776"/>
    <w:rsid w:val="0010095D"/>
    <w:rsid w:val="00100C43"/>
    <w:rsid w:val="00101529"/>
    <w:rsid w:val="00101CFB"/>
    <w:rsid w:val="00101E4D"/>
    <w:rsid w:val="00102062"/>
    <w:rsid w:val="001027D2"/>
    <w:rsid w:val="00102ADE"/>
    <w:rsid w:val="00102EF4"/>
    <w:rsid w:val="00103087"/>
    <w:rsid w:val="00103BB3"/>
    <w:rsid w:val="001042E1"/>
    <w:rsid w:val="001049EC"/>
    <w:rsid w:val="0010524D"/>
    <w:rsid w:val="0010552F"/>
    <w:rsid w:val="00105555"/>
    <w:rsid w:val="00105925"/>
    <w:rsid w:val="00105DC0"/>
    <w:rsid w:val="001060D4"/>
    <w:rsid w:val="00106AC9"/>
    <w:rsid w:val="00106B7B"/>
    <w:rsid w:val="00107601"/>
    <w:rsid w:val="00107701"/>
    <w:rsid w:val="00107881"/>
    <w:rsid w:val="001100A6"/>
    <w:rsid w:val="00110942"/>
    <w:rsid w:val="0011173D"/>
    <w:rsid w:val="00111783"/>
    <w:rsid w:val="00111C40"/>
    <w:rsid w:val="00111D9E"/>
    <w:rsid w:val="0011248F"/>
    <w:rsid w:val="00112955"/>
    <w:rsid w:val="00112B79"/>
    <w:rsid w:val="001132E6"/>
    <w:rsid w:val="00113638"/>
    <w:rsid w:val="0011373A"/>
    <w:rsid w:val="00113819"/>
    <w:rsid w:val="00113885"/>
    <w:rsid w:val="001139C0"/>
    <w:rsid w:val="00113EC7"/>
    <w:rsid w:val="00113F3D"/>
    <w:rsid w:val="0011400A"/>
    <w:rsid w:val="001141B2"/>
    <w:rsid w:val="001144C9"/>
    <w:rsid w:val="00114633"/>
    <w:rsid w:val="0011488D"/>
    <w:rsid w:val="00114BFB"/>
    <w:rsid w:val="00114CAC"/>
    <w:rsid w:val="00114CB9"/>
    <w:rsid w:val="0011521A"/>
    <w:rsid w:val="001153F4"/>
    <w:rsid w:val="00115BEC"/>
    <w:rsid w:val="0011601A"/>
    <w:rsid w:val="001174FE"/>
    <w:rsid w:val="00117A0B"/>
    <w:rsid w:val="00117D21"/>
    <w:rsid w:val="001200CE"/>
    <w:rsid w:val="00120291"/>
    <w:rsid w:val="00120466"/>
    <w:rsid w:val="00120530"/>
    <w:rsid w:val="001205F5"/>
    <w:rsid w:val="00120C41"/>
    <w:rsid w:val="00120D06"/>
    <w:rsid w:val="001210BD"/>
    <w:rsid w:val="001213FA"/>
    <w:rsid w:val="001214C2"/>
    <w:rsid w:val="00122176"/>
    <w:rsid w:val="00122EAB"/>
    <w:rsid w:val="00122F33"/>
    <w:rsid w:val="0012365B"/>
    <w:rsid w:val="00123F8F"/>
    <w:rsid w:val="00124028"/>
    <w:rsid w:val="001240D5"/>
    <w:rsid w:val="0012417F"/>
    <w:rsid w:val="001241E2"/>
    <w:rsid w:val="00124482"/>
    <w:rsid w:val="00125903"/>
    <w:rsid w:val="001259BA"/>
    <w:rsid w:val="00125C68"/>
    <w:rsid w:val="00126236"/>
    <w:rsid w:val="0012626E"/>
    <w:rsid w:val="0012684A"/>
    <w:rsid w:val="00126D12"/>
    <w:rsid w:val="001277A4"/>
    <w:rsid w:val="00127A10"/>
    <w:rsid w:val="00130797"/>
    <w:rsid w:val="00130835"/>
    <w:rsid w:val="001315C9"/>
    <w:rsid w:val="00131DAB"/>
    <w:rsid w:val="00131F48"/>
    <w:rsid w:val="00132254"/>
    <w:rsid w:val="00132679"/>
    <w:rsid w:val="00132B22"/>
    <w:rsid w:val="00132C52"/>
    <w:rsid w:val="00133094"/>
    <w:rsid w:val="001338B6"/>
    <w:rsid w:val="00133A01"/>
    <w:rsid w:val="00133F58"/>
    <w:rsid w:val="00133FA7"/>
    <w:rsid w:val="001340E4"/>
    <w:rsid w:val="0013410C"/>
    <w:rsid w:val="00134182"/>
    <w:rsid w:val="00135072"/>
    <w:rsid w:val="001352FE"/>
    <w:rsid w:val="00135547"/>
    <w:rsid w:val="0013749A"/>
    <w:rsid w:val="001376C8"/>
    <w:rsid w:val="00137746"/>
    <w:rsid w:val="00137B0B"/>
    <w:rsid w:val="00140095"/>
    <w:rsid w:val="00140209"/>
    <w:rsid w:val="00140AC5"/>
    <w:rsid w:val="00141C29"/>
    <w:rsid w:val="00141C88"/>
    <w:rsid w:val="00141C94"/>
    <w:rsid w:val="001423FA"/>
    <w:rsid w:val="00142419"/>
    <w:rsid w:val="001428C8"/>
    <w:rsid w:val="00142A27"/>
    <w:rsid w:val="00143450"/>
    <w:rsid w:val="001434D4"/>
    <w:rsid w:val="001438A0"/>
    <w:rsid w:val="001438A1"/>
    <w:rsid w:val="00143D5C"/>
    <w:rsid w:val="00144381"/>
    <w:rsid w:val="00144CD8"/>
    <w:rsid w:val="0014513B"/>
    <w:rsid w:val="001452B0"/>
    <w:rsid w:val="00145432"/>
    <w:rsid w:val="001466B0"/>
    <w:rsid w:val="00146708"/>
    <w:rsid w:val="00146D76"/>
    <w:rsid w:val="00147096"/>
    <w:rsid w:val="00147A52"/>
    <w:rsid w:val="00147BA6"/>
    <w:rsid w:val="00147EA4"/>
    <w:rsid w:val="00147EDF"/>
    <w:rsid w:val="001502E8"/>
    <w:rsid w:val="001504B4"/>
    <w:rsid w:val="001506E0"/>
    <w:rsid w:val="00150C98"/>
    <w:rsid w:val="0015136B"/>
    <w:rsid w:val="001516AB"/>
    <w:rsid w:val="00152182"/>
    <w:rsid w:val="0015271F"/>
    <w:rsid w:val="00152816"/>
    <w:rsid w:val="00152CAA"/>
    <w:rsid w:val="00153566"/>
    <w:rsid w:val="001535C8"/>
    <w:rsid w:val="00153825"/>
    <w:rsid w:val="00153931"/>
    <w:rsid w:val="00153A96"/>
    <w:rsid w:val="00153E98"/>
    <w:rsid w:val="001540A7"/>
    <w:rsid w:val="001544D1"/>
    <w:rsid w:val="001546D5"/>
    <w:rsid w:val="00154758"/>
    <w:rsid w:val="00154877"/>
    <w:rsid w:val="00154978"/>
    <w:rsid w:val="00154BDE"/>
    <w:rsid w:val="00154DC1"/>
    <w:rsid w:val="00154F39"/>
    <w:rsid w:val="00155072"/>
    <w:rsid w:val="001552B4"/>
    <w:rsid w:val="00155819"/>
    <w:rsid w:val="00155B12"/>
    <w:rsid w:val="00155C52"/>
    <w:rsid w:val="00155CDE"/>
    <w:rsid w:val="00155D58"/>
    <w:rsid w:val="0015627A"/>
    <w:rsid w:val="00156322"/>
    <w:rsid w:val="00156553"/>
    <w:rsid w:val="00157384"/>
    <w:rsid w:val="00157596"/>
    <w:rsid w:val="001600DD"/>
    <w:rsid w:val="00160F0A"/>
    <w:rsid w:val="00160F11"/>
    <w:rsid w:val="001618D4"/>
    <w:rsid w:val="001627C0"/>
    <w:rsid w:val="001635D8"/>
    <w:rsid w:val="001638DF"/>
    <w:rsid w:val="00163A13"/>
    <w:rsid w:val="0016443D"/>
    <w:rsid w:val="001646ED"/>
    <w:rsid w:val="00164953"/>
    <w:rsid w:val="00164C88"/>
    <w:rsid w:val="00165265"/>
    <w:rsid w:val="00165B40"/>
    <w:rsid w:val="00165D3D"/>
    <w:rsid w:val="00165D96"/>
    <w:rsid w:val="0016622F"/>
    <w:rsid w:val="001668D8"/>
    <w:rsid w:val="001670C0"/>
    <w:rsid w:val="00167E5F"/>
    <w:rsid w:val="00170669"/>
    <w:rsid w:val="0017066C"/>
    <w:rsid w:val="00171172"/>
    <w:rsid w:val="00172466"/>
    <w:rsid w:val="00173348"/>
    <w:rsid w:val="00173451"/>
    <w:rsid w:val="00173836"/>
    <w:rsid w:val="00173A71"/>
    <w:rsid w:val="00173ABD"/>
    <w:rsid w:val="001742DF"/>
    <w:rsid w:val="00174F70"/>
    <w:rsid w:val="00175441"/>
    <w:rsid w:val="00175B3D"/>
    <w:rsid w:val="00175C1E"/>
    <w:rsid w:val="00175D64"/>
    <w:rsid w:val="00176B1F"/>
    <w:rsid w:val="00176DFA"/>
    <w:rsid w:val="001773EB"/>
    <w:rsid w:val="0018027E"/>
    <w:rsid w:val="00180379"/>
    <w:rsid w:val="00180FC9"/>
    <w:rsid w:val="001811DE"/>
    <w:rsid w:val="00181617"/>
    <w:rsid w:val="00181C91"/>
    <w:rsid w:val="00182691"/>
    <w:rsid w:val="00182923"/>
    <w:rsid w:val="00182E81"/>
    <w:rsid w:val="00183AE6"/>
    <w:rsid w:val="00183D63"/>
    <w:rsid w:val="0018438F"/>
    <w:rsid w:val="00184713"/>
    <w:rsid w:val="0018473C"/>
    <w:rsid w:val="0018474D"/>
    <w:rsid w:val="00184AC9"/>
    <w:rsid w:val="001853D0"/>
    <w:rsid w:val="00185766"/>
    <w:rsid w:val="00186325"/>
    <w:rsid w:val="00186525"/>
    <w:rsid w:val="001865E3"/>
    <w:rsid w:val="00186806"/>
    <w:rsid w:val="001869D4"/>
    <w:rsid w:val="00186E13"/>
    <w:rsid w:val="00186EE3"/>
    <w:rsid w:val="001870CF"/>
    <w:rsid w:val="00187C8A"/>
    <w:rsid w:val="00187D8A"/>
    <w:rsid w:val="0019024C"/>
    <w:rsid w:val="00190273"/>
    <w:rsid w:val="001903ED"/>
    <w:rsid w:val="0019065E"/>
    <w:rsid w:val="00190B6A"/>
    <w:rsid w:val="0019163C"/>
    <w:rsid w:val="00191AA9"/>
    <w:rsid w:val="00191FDC"/>
    <w:rsid w:val="00192468"/>
    <w:rsid w:val="00192C51"/>
    <w:rsid w:val="0019311E"/>
    <w:rsid w:val="001931D1"/>
    <w:rsid w:val="0019335E"/>
    <w:rsid w:val="00193727"/>
    <w:rsid w:val="00193BC1"/>
    <w:rsid w:val="00193E33"/>
    <w:rsid w:val="00193FB4"/>
    <w:rsid w:val="001943BC"/>
    <w:rsid w:val="00194447"/>
    <w:rsid w:val="00194E42"/>
    <w:rsid w:val="001955D2"/>
    <w:rsid w:val="001956CC"/>
    <w:rsid w:val="00195838"/>
    <w:rsid w:val="00195E4E"/>
    <w:rsid w:val="0019619E"/>
    <w:rsid w:val="00196A6C"/>
    <w:rsid w:val="00196BC4"/>
    <w:rsid w:val="00196E0F"/>
    <w:rsid w:val="00196E76"/>
    <w:rsid w:val="0019756A"/>
    <w:rsid w:val="00197C07"/>
    <w:rsid w:val="001A01A3"/>
    <w:rsid w:val="001A09DE"/>
    <w:rsid w:val="001A116B"/>
    <w:rsid w:val="001A1BC7"/>
    <w:rsid w:val="001A1DCD"/>
    <w:rsid w:val="001A1FAC"/>
    <w:rsid w:val="001A1FB5"/>
    <w:rsid w:val="001A223C"/>
    <w:rsid w:val="001A2E19"/>
    <w:rsid w:val="001A33E5"/>
    <w:rsid w:val="001A36BB"/>
    <w:rsid w:val="001A38A4"/>
    <w:rsid w:val="001A4882"/>
    <w:rsid w:val="001A560B"/>
    <w:rsid w:val="001A5784"/>
    <w:rsid w:val="001A5D3B"/>
    <w:rsid w:val="001A5F3F"/>
    <w:rsid w:val="001A61D2"/>
    <w:rsid w:val="001A627F"/>
    <w:rsid w:val="001A6388"/>
    <w:rsid w:val="001A639B"/>
    <w:rsid w:val="001A63B9"/>
    <w:rsid w:val="001A6629"/>
    <w:rsid w:val="001A6AB9"/>
    <w:rsid w:val="001A6F3A"/>
    <w:rsid w:val="001A7016"/>
    <w:rsid w:val="001A7083"/>
    <w:rsid w:val="001A7541"/>
    <w:rsid w:val="001A7B65"/>
    <w:rsid w:val="001A7C80"/>
    <w:rsid w:val="001A7E3B"/>
    <w:rsid w:val="001B06E3"/>
    <w:rsid w:val="001B07F1"/>
    <w:rsid w:val="001B0860"/>
    <w:rsid w:val="001B08B1"/>
    <w:rsid w:val="001B0BBE"/>
    <w:rsid w:val="001B1E1D"/>
    <w:rsid w:val="001B2950"/>
    <w:rsid w:val="001B2CFA"/>
    <w:rsid w:val="001B35A0"/>
    <w:rsid w:val="001B3E10"/>
    <w:rsid w:val="001B4650"/>
    <w:rsid w:val="001B555B"/>
    <w:rsid w:val="001B572C"/>
    <w:rsid w:val="001B595A"/>
    <w:rsid w:val="001B5AA5"/>
    <w:rsid w:val="001B5B80"/>
    <w:rsid w:val="001B5C3A"/>
    <w:rsid w:val="001B5D48"/>
    <w:rsid w:val="001B62F4"/>
    <w:rsid w:val="001B665D"/>
    <w:rsid w:val="001B669B"/>
    <w:rsid w:val="001B6A20"/>
    <w:rsid w:val="001B6EA4"/>
    <w:rsid w:val="001B73B4"/>
    <w:rsid w:val="001B74C3"/>
    <w:rsid w:val="001B7A0C"/>
    <w:rsid w:val="001C0BAD"/>
    <w:rsid w:val="001C1112"/>
    <w:rsid w:val="001C12EC"/>
    <w:rsid w:val="001C14A7"/>
    <w:rsid w:val="001C2735"/>
    <w:rsid w:val="001C2AFC"/>
    <w:rsid w:val="001C2CD2"/>
    <w:rsid w:val="001C2D54"/>
    <w:rsid w:val="001C3486"/>
    <w:rsid w:val="001C38C7"/>
    <w:rsid w:val="001C39C4"/>
    <w:rsid w:val="001C3A4C"/>
    <w:rsid w:val="001C401F"/>
    <w:rsid w:val="001C4305"/>
    <w:rsid w:val="001C4496"/>
    <w:rsid w:val="001C4C57"/>
    <w:rsid w:val="001C4D28"/>
    <w:rsid w:val="001C4D96"/>
    <w:rsid w:val="001C4ED0"/>
    <w:rsid w:val="001C523B"/>
    <w:rsid w:val="001C5640"/>
    <w:rsid w:val="001C57DE"/>
    <w:rsid w:val="001C5839"/>
    <w:rsid w:val="001C58F5"/>
    <w:rsid w:val="001C5DF6"/>
    <w:rsid w:val="001C638F"/>
    <w:rsid w:val="001C6AFE"/>
    <w:rsid w:val="001C6D69"/>
    <w:rsid w:val="001C74E6"/>
    <w:rsid w:val="001C778A"/>
    <w:rsid w:val="001D0001"/>
    <w:rsid w:val="001D00A5"/>
    <w:rsid w:val="001D0197"/>
    <w:rsid w:val="001D025F"/>
    <w:rsid w:val="001D08AC"/>
    <w:rsid w:val="001D1237"/>
    <w:rsid w:val="001D12BA"/>
    <w:rsid w:val="001D133F"/>
    <w:rsid w:val="001D1D14"/>
    <w:rsid w:val="001D2473"/>
    <w:rsid w:val="001D259A"/>
    <w:rsid w:val="001D2722"/>
    <w:rsid w:val="001D2F27"/>
    <w:rsid w:val="001D35E6"/>
    <w:rsid w:val="001D505C"/>
    <w:rsid w:val="001D51DC"/>
    <w:rsid w:val="001D59AA"/>
    <w:rsid w:val="001D5CC9"/>
    <w:rsid w:val="001D6393"/>
    <w:rsid w:val="001D695F"/>
    <w:rsid w:val="001D6DE6"/>
    <w:rsid w:val="001D71D4"/>
    <w:rsid w:val="001D767F"/>
    <w:rsid w:val="001D7774"/>
    <w:rsid w:val="001D7B48"/>
    <w:rsid w:val="001D7D7B"/>
    <w:rsid w:val="001D7DFE"/>
    <w:rsid w:val="001E0EC5"/>
    <w:rsid w:val="001E0F28"/>
    <w:rsid w:val="001E1B3B"/>
    <w:rsid w:val="001E1E1C"/>
    <w:rsid w:val="001E263C"/>
    <w:rsid w:val="001E2C50"/>
    <w:rsid w:val="001E35F4"/>
    <w:rsid w:val="001E3B57"/>
    <w:rsid w:val="001E3FA3"/>
    <w:rsid w:val="001E4407"/>
    <w:rsid w:val="001E4AB0"/>
    <w:rsid w:val="001E4FAB"/>
    <w:rsid w:val="001E542F"/>
    <w:rsid w:val="001E5ACA"/>
    <w:rsid w:val="001E5C86"/>
    <w:rsid w:val="001E5DFD"/>
    <w:rsid w:val="001E6384"/>
    <w:rsid w:val="001E72BA"/>
    <w:rsid w:val="001E759D"/>
    <w:rsid w:val="001E7C9B"/>
    <w:rsid w:val="001E7DAC"/>
    <w:rsid w:val="001E7E82"/>
    <w:rsid w:val="001F0B16"/>
    <w:rsid w:val="001F0FF4"/>
    <w:rsid w:val="001F14C5"/>
    <w:rsid w:val="001F1575"/>
    <w:rsid w:val="001F257B"/>
    <w:rsid w:val="001F271C"/>
    <w:rsid w:val="001F3AE9"/>
    <w:rsid w:val="001F3ED4"/>
    <w:rsid w:val="001F48E4"/>
    <w:rsid w:val="001F4E50"/>
    <w:rsid w:val="001F4F2B"/>
    <w:rsid w:val="001F5651"/>
    <w:rsid w:val="001F5714"/>
    <w:rsid w:val="001F576C"/>
    <w:rsid w:val="001F580B"/>
    <w:rsid w:val="001F59AB"/>
    <w:rsid w:val="001F61AB"/>
    <w:rsid w:val="001F627F"/>
    <w:rsid w:val="001F6402"/>
    <w:rsid w:val="001F698F"/>
    <w:rsid w:val="001F6DF7"/>
    <w:rsid w:val="001F6E9E"/>
    <w:rsid w:val="001F77D3"/>
    <w:rsid w:val="001F7F16"/>
    <w:rsid w:val="001F7F9F"/>
    <w:rsid w:val="00200D37"/>
    <w:rsid w:val="00201604"/>
    <w:rsid w:val="002016CB"/>
    <w:rsid w:val="002019D8"/>
    <w:rsid w:val="00201C91"/>
    <w:rsid w:val="00201C9B"/>
    <w:rsid w:val="002026B7"/>
    <w:rsid w:val="00203386"/>
    <w:rsid w:val="0020383C"/>
    <w:rsid w:val="00203B1C"/>
    <w:rsid w:val="00204108"/>
    <w:rsid w:val="0020421A"/>
    <w:rsid w:val="0020437F"/>
    <w:rsid w:val="00204F4A"/>
    <w:rsid w:val="0020548A"/>
    <w:rsid w:val="0020561E"/>
    <w:rsid w:val="0020571A"/>
    <w:rsid w:val="002059A9"/>
    <w:rsid w:val="00206158"/>
    <w:rsid w:val="00206A3D"/>
    <w:rsid w:val="00206D94"/>
    <w:rsid w:val="00206E27"/>
    <w:rsid w:val="00207399"/>
    <w:rsid w:val="00207EE4"/>
    <w:rsid w:val="0021144C"/>
    <w:rsid w:val="002114E4"/>
    <w:rsid w:val="00211783"/>
    <w:rsid w:val="00211C17"/>
    <w:rsid w:val="00211D42"/>
    <w:rsid w:val="00211E56"/>
    <w:rsid w:val="0021316F"/>
    <w:rsid w:val="00213765"/>
    <w:rsid w:val="0021409E"/>
    <w:rsid w:val="002147C7"/>
    <w:rsid w:val="00215604"/>
    <w:rsid w:val="00215FF8"/>
    <w:rsid w:val="00216EE2"/>
    <w:rsid w:val="002176EE"/>
    <w:rsid w:val="00217855"/>
    <w:rsid w:val="002178AB"/>
    <w:rsid w:val="002178B8"/>
    <w:rsid w:val="00217976"/>
    <w:rsid w:val="00220123"/>
    <w:rsid w:val="00220249"/>
    <w:rsid w:val="002204F2"/>
    <w:rsid w:val="002208B1"/>
    <w:rsid w:val="00220976"/>
    <w:rsid w:val="00220ABC"/>
    <w:rsid w:val="00220DDA"/>
    <w:rsid w:val="00221231"/>
    <w:rsid w:val="00221343"/>
    <w:rsid w:val="00221999"/>
    <w:rsid w:val="00221A1D"/>
    <w:rsid w:val="00221B5B"/>
    <w:rsid w:val="00221BB9"/>
    <w:rsid w:val="00221E65"/>
    <w:rsid w:val="00221F5E"/>
    <w:rsid w:val="00222300"/>
    <w:rsid w:val="0022289B"/>
    <w:rsid w:val="002248FE"/>
    <w:rsid w:val="002249F7"/>
    <w:rsid w:val="00224B00"/>
    <w:rsid w:val="00225173"/>
    <w:rsid w:val="00225339"/>
    <w:rsid w:val="002253C6"/>
    <w:rsid w:val="00225839"/>
    <w:rsid w:val="00225DCD"/>
    <w:rsid w:val="002260CF"/>
    <w:rsid w:val="00226180"/>
    <w:rsid w:val="0022669C"/>
    <w:rsid w:val="002269EE"/>
    <w:rsid w:val="00226C36"/>
    <w:rsid w:val="00227C3E"/>
    <w:rsid w:val="0023021C"/>
    <w:rsid w:val="00230235"/>
    <w:rsid w:val="0023023A"/>
    <w:rsid w:val="0023065E"/>
    <w:rsid w:val="00230C57"/>
    <w:rsid w:val="00230FFC"/>
    <w:rsid w:val="0023162E"/>
    <w:rsid w:val="00231806"/>
    <w:rsid w:val="00231C10"/>
    <w:rsid w:val="00231F0E"/>
    <w:rsid w:val="002320B1"/>
    <w:rsid w:val="002334DA"/>
    <w:rsid w:val="00233508"/>
    <w:rsid w:val="00233D6B"/>
    <w:rsid w:val="00234068"/>
    <w:rsid w:val="0023445F"/>
    <w:rsid w:val="002345D1"/>
    <w:rsid w:val="00234837"/>
    <w:rsid w:val="00235110"/>
    <w:rsid w:val="0023511E"/>
    <w:rsid w:val="00235660"/>
    <w:rsid w:val="00235E2A"/>
    <w:rsid w:val="00236231"/>
    <w:rsid w:val="00236525"/>
    <w:rsid w:val="0023659D"/>
    <w:rsid w:val="002365B5"/>
    <w:rsid w:val="00236751"/>
    <w:rsid w:val="002374CF"/>
    <w:rsid w:val="00237DF6"/>
    <w:rsid w:val="002408D9"/>
    <w:rsid w:val="00240A01"/>
    <w:rsid w:val="002412F6"/>
    <w:rsid w:val="00241F32"/>
    <w:rsid w:val="00242B49"/>
    <w:rsid w:val="00242B64"/>
    <w:rsid w:val="00242BEC"/>
    <w:rsid w:val="00242E40"/>
    <w:rsid w:val="002431CA"/>
    <w:rsid w:val="002435F2"/>
    <w:rsid w:val="002435F4"/>
    <w:rsid w:val="0024403E"/>
    <w:rsid w:val="002444F9"/>
    <w:rsid w:val="0024499B"/>
    <w:rsid w:val="00244E9F"/>
    <w:rsid w:val="00244F98"/>
    <w:rsid w:val="002454A2"/>
    <w:rsid w:val="0024564D"/>
    <w:rsid w:val="00245810"/>
    <w:rsid w:val="00246037"/>
    <w:rsid w:val="0024632D"/>
    <w:rsid w:val="002468C0"/>
    <w:rsid w:val="00247605"/>
    <w:rsid w:val="00247A38"/>
    <w:rsid w:val="00247D02"/>
    <w:rsid w:val="00247E43"/>
    <w:rsid w:val="0025080A"/>
    <w:rsid w:val="0025082C"/>
    <w:rsid w:val="00251069"/>
    <w:rsid w:val="002510DB"/>
    <w:rsid w:val="002514FF"/>
    <w:rsid w:val="0025170F"/>
    <w:rsid w:val="0025299A"/>
    <w:rsid w:val="00252EE5"/>
    <w:rsid w:val="00253106"/>
    <w:rsid w:val="002538B2"/>
    <w:rsid w:val="0025433F"/>
    <w:rsid w:val="0025460B"/>
    <w:rsid w:val="00254CFD"/>
    <w:rsid w:val="00254DD1"/>
    <w:rsid w:val="0025515A"/>
    <w:rsid w:val="00255527"/>
    <w:rsid w:val="00255B7F"/>
    <w:rsid w:val="00256231"/>
    <w:rsid w:val="002568FB"/>
    <w:rsid w:val="00257114"/>
    <w:rsid w:val="00257171"/>
    <w:rsid w:val="002571E6"/>
    <w:rsid w:val="002576D4"/>
    <w:rsid w:val="00257C52"/>
    <w:rsid w:val="00257C9B"/>
    <w:rsid w:val="00257F63"/>
    <w:rsid w:val="00260276"/>
    <w:rsid w:val="00260612"/>
    <w:rsid w:val="0026093A"/>
    <w:rsid w:val="00260B6A"/>
    <w:rsid w:val="002619CE"/>
    <w:rsid w:val="00261AF9"/>
    <w:rsid w:val="00262196"/>
    <w:rsid w:val="00262BEF"/>
    <w:rsid w:val="00263101"/>
    <w:rsid w:val="00263546"/>
    <w:rsid w:val="00263655"/>
    <w:rsid w:val="00263958"/>
    <w:rsid w:val="0026412D"/>
    <w:rsid w:val="002643AC"/>
    <w:rsid w:val="00264878"/>
    <w:rsid w:val="00264D71"/>
    <w:rsid w:val="00264FD2"/>
    <w:rsid w:val="0026561D"/>
    <w:rsid w:val="00265717"/>
    <w:rsid w:val="002659D2"/>
    <w:rsid w:val="00265A9A"/>
    <w:rsid w:val="002664D0"/>
    <w:rsid w:val="002665B0"/>
    <w:rsid w:val="0026684D"/>
    <w:rsid w:val="00266D33"/>
    <w:rsid w:val="00266D91"/>
    <w:rsid w:val="00266EB8"/>
    <w:rsid w:val="0026772F"/>
    <w:rsid w:val="002678ED"/>
    <w:rsid w:val="0027002B"/>
    <w:rsid w:val="002700F0"/>
    <w:rsid w:val="002701F0"/>
    <w:rsid w:val="00270383"/>
    <w:rsid w:val="00270678"/>
    <w:rsid w:val="0027080C"/>
    <w:rsid w:val="00270BA0"/>
    <w:rsid w:val="00270DDB"/>
    <w:rsid w:val="00271319"/>
    <w:rsid w:val="00271CE1"/>
    <w:rsid w:val="00271D0B"/>
    <w:rsid w:val="00272225"/>
    <w:rsid w:val="00272400"/>
    <w:rsid w:val="002729D7"/>
    <w:rsid w:val="00272CC0"/>
    <w:rsid w:val="00273258"/>
    <w:rsid w:val="00273501"/>
    <w:rsid w:val="00273559"/>
    <w:rsid w:val="00273626"/>
    <w:rsid w:val="00273EE3"/>
    <w:rsid w:val="00274479"/>
    <w:rsid w:val="00274BD4"/>
    <w:rsid w:val="0027568D"/>
    <w:rsid w:val="0027591E"/>
    <w:rsid w:val="00275928"/>
    <w:rsid w:val="00275F04"/>
    <w:rsid w:val="00276088"/>
    <w:rsid w:val="002767F0"/>
    <w:rsid w:val="00276D76"/>
    <w:rsid w:val="00276E41"/>
    <w:rsid w:val="00276FD8"/>
    <w:rsid w:val="0027716E"/>
    <w:rsid w:val="0027727C"/>
    <w:rsid w:val="00277B45"/>
    <w:rsid w:val="002801AD"/>
    <w:rsid w:val="0028060E"/>
    <w:rsid w:val="00280941"/>
    <w:rsid w:val="00280A23"/>
    <w:rsid w:val="00281216"/>
    <w:rsid w:val="0028225D"/>
    <w:rsid w:val="00282279"/>
    <w:rsid w:val="0028239E"/>
    <w:rsid w:val="0028317C"/>
    <w:rsid w:val="00283596"/>
    <w:rsid w:val="00283B70"/>
    <w:rsid w:val="00283D09"/>
    <w:rsid w:val="00283E98"/>
    <w:rsid w:val="0028454E"/>
    <w:rsid w:val="002848E1"/>
    <w:rsid w:val="00284A9E"/>
    <w:rsid w:val="00284AD8"/>
    <w:rsid w:val="002851C3"/>
    <w:rsid w:val="002855B2"/>
    <w:rsid w:val="0028569B"/>
    <w:rsid w:val="00285894"/>
    <w:rsid w:val="00285970"/>
    <w:rsid w:val="00285C0C"/>
    <w:rsid w:val="0028654F"/>
    <w:rsid w:val="00286970"/>
    <w:rsid w:val="00286C9E"/>
    <w:rsid w:val="00286E58"/>
    <w:rsid w:val="00286EB2"/>
    <w:rsid w:val="00286FCB"/>
    <w:rsid w:val="0028797F"/>
    <w:rsid w:val="00290054"/>
    <w:rsid w:val="00290B79"/>
    <w:rsid w:val="00290DA1"/>
    <w:rsid w:val="00291025"/>
    <w:rsid w:val="002916A1"/>
    <w:rsid w:val="002918EF"/>
    <w:rsid w:val="00291C5E"/>
    <w:rsid w:val="00292212"/>
    <w:rsid w:val="00292A00"/>
    <w:rsid w:val="0029303E"/>
    <w:rsid w:val="002931F9"/>
    <w:rsid w:val="0029329F"/>
    <w:rsid w:val="00293B6D"/>
    <w:rsid w:val="00293CF2"/>
    <w:rsid w:val="00293D3B"/>
    <w:rsid w:val="00294803"/>
    <w:rsid w:val="00294D32"/>
    <w:rsid w:val="00295239"/>
    <w:rsid w:val="00295936"/>
    <w:rsid w:val="00295B3C"/>
    <w:rsid w:val="00295B86"/>
    <w:rsid w:val="00295C18"/>
    <w:rsid w:val="00296DAF"/>
    <w:rsid w:val="00296E82"/>
    <w:rsid w:val="002978B0"/>
    <w:rsid w:val="002A0F85"/>
    <w:rsid w:val="002A1050"/>
    <w:rsid w:val="002A1E5D"/>
    <w:rsid w:val="002A1EFC"/>
    <w:rsid w:val="002A1FC6"/>
    <w:rsid w:val="002A2261"/>
    <w:rsid w:val="002A24CC"/>
    <w:rsid w:val="002A2B30"/>
    <w:rsid w:val="002A3196"/>
    <w:rsid w:val="002A31E1"/>
    <w:rsid w:val="002A35AD"/>
    <w:rsid w:val="002A3874"/>
    <w:rsid w:val="002A3F89"/>
    <w:rsid w:val="002A419E"/>
    <w:rsid w:val="002A41C3"/>
    <w:rsid w:val="002A4ABA"/>
    <w:rsid w:val="002A549C"/>
    <w:rsid w:val="002A5548"/>
    <w:rsid w:val="002A5D4F"/>
    <w:rsid w:val="002A6A6E"/>
    <w:rsid w:val="002A6BBE"/>
    <w:rsid w:val="002A6DD9"/>
    <w:rsid w:val="002A74C3"/>
    <w:rsid w:val="002B0A6D"/>
    <w:rsid w:val="002B1702"/>
    <w:rsid w:val="002B1887"/>
    <w:rsid w:val="002B1C8B"/>
    <w:rsid w:val="002B2EFA"/>
    <w:rsid w:val="002B30E1"/>
    <w:rsid w:val="002B396B"/>
    <w:rsid w:val="002B3F8C"/>
    <w:rsid w:val="002B4188"/>
    <w:rsid w:val="002B4380"/>
    <w:rsid w:val="002B492C"/>
    <w:rsid w:val="002B54F4"/>
    <w:rsid w:val="002B5599"/>
    <w:rsid w:val="002B57BC"/>
    <w:rsid w:val="002B5B48"/>
    <w:rsid w:val="002B5C4A"/>
    <w:rsid w:val="002B5E27"/>
    <w:rsid w:val="002B6843"/>
    <w:rsid w:val="002B69D2"/>
    <w:rsid w:val="002B7089"/>
    <w:rsid w:val="002B77F0"/>
    <w:rsid w:val="002B785C"/>
    <w:rsid w:val="002C09AD"/>
    <w:rsid w:val="002C0FB2"/>
    <w:rsid w:val="002C13CE"/>
    <w:rsid w:val="002C14B0"/>
    <w:rsid w:val="002C14FC"/>
    <w:rsid w:val="002C1561"/>
    <w:rsid w:val="002C15D7"/>
    <w:rsid w:val="002C1C23"/>
    <w:rsid w:val="002C29CD"/>
    <w:rsid w:val="002C2A8D"/>
    <w:rsid w:val="002C328C"/>
    <w:rsid w:val="002C3766"/>
    <w:rsid w:val="002C3A11"/>
    <w:rsid w:val="002C4561"/>
    <w:rsid w:val="002C4828"/>
    <w:rsid w:val="002C4D8C"/>
    <w:rsid w:val="002C4E0C"/>
    <w:rsid w:val="002C51F0"/>
    <w:rsid w:val="002C54D3"/>
    <w:rsid w:val="002C5A12"/>
    <w:rsid w:val="002C5B04"/>
    <w:rsid w:val="002C5BA7"/>
    <w:rsid w:val="002C6159"/>
    <w:rsid w:val="002C65A5"/>
    <w:rsid w:val="002C6E4A"/>
    <w:rsid w:val="002C7943"/>
    <w:rsid w:val="002C7A89"/>
    <w:rsid w:val="002C7F8F"/>
    <w:rsid w:val="002D0438"/>
    <w:rsid w:val="002D1004"/>
    <w:rsid w:val="002D15F4"/>
    <w:rsid w:val="002D1864"/>
    <w:rsid w:val="002D2038"/>
    <w:rsid w:val="002D25CA"/>
    <w:rsid w:val="002D2B63"/>
    <w:rsid w:val="002D2BB0"/>
    <w:rsid w:val="002D2F38"/>
    <w:rsid w:val="002D3699"/>
    <w:rsid w:val="002D3849"/>
    <w:rsid w:val="002D3DA6"/>
    <w:rsid w:val="002D465B"/>
    <w:rsid w:val="002D4CC5"/>
    <w:rsid w:val="002D5130"/>
    <w:rsid w:val="002D55B0"/>
    <w:rsid w:val="002D5841"/>
    <w:rsid w:val="002D5F33"/>
    <w:rsid w:val="002D6193"/>
    <w:rsid w:val="002D657E"/>
    <w:rsid w:val="002D6CD2"/>
    <w:rsid w:val="002D6D27"/>
    <w:rsid w:val="002D7052"/>
    <w:rsid w:val="002D7053"/>
    <w:rsid w:val="002D718D"/>
    <w:rsid w:val="002D7810"/>
    <w:rsid w:val="002D7963"/>
    <w:rsid w:val="002D79B9"/>
    <w:rsid w:val="002D7B4F"/>
    <w:rsid w:val="002E023E"/>
    <w:rsid w:val="002E074B"/>
    <w:rsid w:val="002E07D7"/>
    <w:rsid w:val="002E0D53"/>
    <w:rsid w:val="002E101D"/>
    <w:rsid w:val="002E1026"/>
    <w:rsid w:val="002E20EF"/>
    <w:rsid w:val="002E2341"/>
    <w:rsid w:val="002E266A"/>
    <w:rsid w:val="002E2D09"/>
    <w:rsid w:val="002E2D66"/>
    <w:rsid w:val="002E2EE9"/>
    <w:rsid w:val="002E3BC9"/>
    <w:rsid w:val="002E3D8C"/>
    <w:rsid w:val="002E3DC0"/>
    <w:rsid w:val="002E3FF7"/>
    <w:rsid w:val="002E4279"/>
    <w:rsid w:val="002E4A79"/>
    <w:rsid w:val="002E5601"/>
    <w:rsid w:val="002E5745"/>
    <w:rsid w:val="002E5A3C"/>
    <w:rsid w:val="002E5C70"/>
    <w:rsid w:val="002E5FEB"/>
    <w:rsid w:val="002E6400"/>
    <w:rsid w:val="002E647E"/>
    <w:rsid w:val="002E6549"/>
    <w:rsid w:val="002E6F4A"/>
    <w:rsid w:val="002E7210"/>
    <w:rsid w:val="002E7997"/>
    <w:rsid w:val="002E7B35"/>
    <w:rsid w:val="002F05F5"/>
    <w:rsid w:val="002F1345"/>
    <w:rsid w:val="002F1D1D"/>
    <w:rsid w:val="002F1D68"/>
    <w:rsid w:val="002F2291"/>
    <w:rsid w:val="002F3014"/>
    <w:rsid w:val="002F3037"/>
    <w:rsid w:val="002F3E65"/>
    <w:rsid w:val="002F3EE6"/>
    <w:rsid w:val="002F5094"/>
    <w:rsid w:val="002F58A3"/>
    <w:rsid w:val="002F5A6C"/>
    <w:rsid w:val="002F5C8C"/>
    <w:rsid w:val="002F7595"/>
    <w:rsid w:val="002F7A64"/>
    <w:rsid w:val="0030080A"/>
    <w:rsid w:val="00300D5F"/>
    <w:rsid w:val="003010BF"/>
    <w:rsid w:val="0030114F"/>
    <w:rsid w:val="00301288"/>
    <w:rsid w:val="0030175A"/>
    <w:rsid w:val="00302AD6"/>
    <w:rsid w:val="00302F43"/>
    <w:rsid w:val="00303B4B"/>
    <w:rsid w:val="0030438C"/>
    <w:rsid w:val="003043DC"/>
    <w:rsid w:val="003058C0"/>
    <w:rsid w:val="00305A86"/>
    <w:rsid w:val="00305BA0"/>
    <w:rsid w:val="00305C84"/>
    <w:rsid w:val="00305DF3"/>
    <w:rsid w:val="00305E99"/>
    <w:rsid w:val="00305F87"/>
    <w:rsid w:val="003061ED"/>
    <w:rsid w:val="00306701"/>
    <w:rsid w:val="00306B56"/>
    <w:rsid w:val="00306DD9"/>
    <w:rsid w:val="00306F5B"/>
    <w:rsid w:val="00306FD0"/>
    <w:rsid w:val="00307A81"/>
    <w:rsid w:val="00307E35"/>
    <w:rsid w:val="003109E6"/>
    <w:rsid w:val="0031148A"/>
    <w:rsid w:val="003118D1"/>
    <w:rsid w:val="00311987"/>
    <w:rsid w:val="00312417"/>
    <w:rsid w:val="00312572"/>
    <w:rsid w:val="00312A95"/>
    <w:rsid w:val="00312CD7"/>
    <w:rsid w:val="003133B6"/>
    <w:rsid w:val="003141D4"/>
    <w:rsid w:val="003149BF"/>
    <w:rsid w:val="00314E47"/>
    <w:rsid w:val="003150DD"/>
    <w:rsid w:val="00315124"/>
    <w:rsid w:val="00315301"/>
    <w:rsid w:val="003157CC"/>
    <w:rsid w:val="00315ADE"/>
    <w:rsid w:val="00316069"/>
    <w:rsid w:val="003164C8"/>
    <w:rsid w:val="003164CB"/>
    <w:rsid w:val="00316680"/>
    <w:rsid w:val="003166A6"/>
    <w:rsid w:val="00316949"/>
    <w:rsid w:val="00316A6E"/>
    <w:rsid w:val="00317D44"/>
    <w:rsid w:val="00320C4A"/>
    <w:rsid w:val="00320E02"/>
    <w:rsid w:val="00320FB8"/>
    <w:rsid w:val="00321662"/>
    <w:rsid w:val="00321A1B"/>
    <w:rsid w:val="00321AE0"/>
    <w:rsid w:val="003224CA"/>
    <w:rsid w:val="00322571"/>
    <w:rsid w:val="0032264E"/>
    <w:rsid w:val="00323AB9"/>
    <w:rsid w:val="00323D37"/>
    <w:rsid w:val="00324075"/>
    <w:rsid w:val="00324C52"/>
    <w:rsid w:val="00324E5C"/>
    <w:rsid w:val="00325296"/>
    <w:rsid w:val="00325400"/>
    <w:rsid w:val="0032566F"/>
    <w:rsid w:val="0032689A"/>
    <w:rsid w:val="00326B99"/>
    <w:rsid w:val="00327182"/>
    <w:rsid w:val="003272CA"/>
    <w:rsid w:val="003277B8"/>
    <w:rsid w:val="003278BE"/>
    <w:rsid w:val="00327B02"/>
    <w:rsid w:val="0033085B"/>
    <w:rsid w:val="003308ED"/>
    <w:rsid w:val="00331021"/>
    <w:rsid w:val="003314A3"/>
    <w:rsid w:val="0033160B"/>
    <w:rsid w:val="0033193E"/>
    <w:rsid w:val="00331E4A"/>
    <w:rsid w:val="00332156"/>
    <w:rsid w:val="003322A9"/>
    <w:rsid w:val="00332529"/>
    <w:rsid w:val="00332C57"/>
    <w:rsid w:val="00332F39"/>
    <w:rsid w:val="00333037"/>
    <w:rsid w:val="00333845"/>
    <w:rsid w:val="0033455E"/>
    <w:rsid w:val="003345C2"/>
    <w:rsid w:val="00334A87"/>
    <w:rsid w:val="00335988"/>
    <w:rsid w:val="00335A93"/>
    <w:rsid w:val="0033605A"/>
    <w:rsid w:val="00336348"/>
    <w:rsid w:val="00336662"/>
    <w:rsid w:val="003367D0"/>
    <w:rsid w:val="00336E32"/>
    <w:rsid w:val="00336FA3"/>
    <w:rsid w:val="003370E9"/>
    <w:rsid w:val="003374E0"/>
    <w:rsid w:val="003377C0"/>
    <w:rsid w:val="00337B49"/>
    <w:rsid w:val="00337E26"/>
    <w:rsid w:val="003403CC"/>
    <w:rsid w:val="00340C5F"/>
    <w:rsid w:val="0034119A"/>
    <w:rsid w:val="00341660"/>
    <w:rsid w:val="00341AED"/>
    <w:rsid w:val="00341E8D"/>
    <w:rsid w:val="00341F9B"/>
    <w:rsid w:val="00341FF5"/>
    <w:rsid w:val="00342412"/>
    <w:rsid w:val="003427FA"/>
    <w:rsid w:val="00342996"/>
    <w:rsid w:val="00342D25"/>
    <w:rsid w:val="00342D9A"/>
    <w:rsid w:val="0034301D"/>
    <w:rsid w:val="00343755"/>
    <w:rsid w:val="00343945"/>
    <w:rsid w:val="003441F0"/>
    <w:rsid w:val="00344527"/>
    <w:rsid w:val="00344A69"/>
    <w:rsid w:val="00344F05"/>
    <w:rsid w:val="00345213"/>
    <w:rsid w:val="00345B48"/>
    <w:rsid w:val="00346329"/>
    <w:rsid w:val="00346E27"/>
    <w:rsid w:val="00346E94"/>
    <w:rsid w:val="003471F2"/>
    <w:rsid w:val="00347298"/>
    <w:rsid w:val="00347419"/>
    <w:rsid w:val="00347954"/>
    <w:rsid w:val="00350034"/>
    <w:rsid w:val="003507B0"/>
    <w:rsid w:val="00350D65"/>
    <w:rsid w:val="003512CC"/>
    <w:rsid w:val="00351342"/>
    <w:rsid w:val="0035157D"/>
    <w:rsid w:val="0035175E"/>
    <w:rsid w:val="00352691"/>
    <w:rsid w:val="00352DD6"/>
    <w:rsid w:val="003531C7"/>
    <w:rsid w:val="00353337"/>
    <w:rsid w:val="0035389C"/>
    <w:rsid w:val="00353C3F"/>
    <w:rsid w:val="0035420A"/>
    <w:rsid w:val="0035420B"/>
    <w:rsid w:val="003542A4"/>
    <w:rsid w:val="0035471E"/>
    <w:rsid w:val="00354C22"/>
    <w:rsid w:val="00354CAA"/>
    <w:rsid w:val="00354D11"/>
    <w:rsid w:val="00354E19"/>
    <w:rsid w:val="003558FD"/>
    <w:rsid w:val="00355B3B"/>
    <w:rsid w:val="00355CFC"/>
    <w:rsid w:val="00355FBD"/>
    <w:rsid w:val="0035663C"/>
    <w:rsid w:val="0035692A"/>
    <w:rsid w:val="00356A62"/>
    <w:rsid w:val="00357160"/>
    <w:rsid w:val="00357612"/>
    <w:rsid w:val="003577D8"/>
    <w:rsid w:val="0035782A"/>
    <w:rsid w:val="003600BE"/>
    <w:rsid w:val="00360E9B"/>
    <w:rsid w:val="003615E0"/>
    <w:rsid w:val="00361625"/>
    <w:rsid w:val="00361679"/>
    <w:rsid w:val="00361B6F"/>
    <w:rsid w:val="00363353"/>
    <w:rsid w:val="003635FC"/>
    <w:rsid w:val="00363675"/>
    <w:rsid w:val="00363792"/>
    <w:rsid w:val="00363CF8"/>
    <w:rsid w:val="0036442A"/>
    <w:rsid w:val="003648AD"/>
    <w:rsid w:val="003649ED"/>
    <w:rsid w:val="00364C9C"/>
    <w:rsid w:val="003655D3"/>
    <w:rsid w:val="00365BEB"/>
    <w:rsid w:val="00365C7B"/>
    <w:rsid w:val="0036615B"/>
    <w:rsid w:val="00367148"/>
    <w:rsid w:val="00367796"/>
    <w:rsid w:val="00367862"/>
    <w:rsid w:val="00367DF1"/>
    <w:rsid w:val="00370170"/>
    <w:rsid w:val="00370206"/>
    <w:rsid w:val="0037079F"/>
    <w:rsid w:val="003708DD"/>
    <w:rsid w:val="003709B3"/>
    <w:rsid w:val="003710A5"/>
    <w:rsid w:val="00371306"/>
    <w:rsid w:val="00371563"/>
    <w:rsid w:val="00371A83"/>
    <w:rsid w:val="00371FE3"/>
    <w:rsid w:val="003721EE"/>
    <w:rsid w:val="00372470"/>
    <w:rsid w:val="003724C9"/>
    <w:rsid w:val="003726D3"/>
    <w:rsid w:val="003729AE"/>
    <w:rsid w:val="00372FBF"/>
    <w:rsid w:val="0037327D"/>
    <w:rsid w:val="003732C5"/>
    <w:rsid w:val="003734C0"/>
    <w:rsid w:val="00373501"/>
    <w:rsid w:val="00373839"/>
    <w:rsid w:val="00373C57"/>
    <w:rsid w:val="00374454"/>
    <w:rsid w:val="00374B17"/>
    <w:rsid w:val="0037518C"/>
    <w:rsid w:val="0037546F"/>
    <w:rsid w:val="0037633B"/>
    <w:rsid w:val="0037634C"/>
    <w:rsid w:val="00376A8E"/>
    <w:rsid w:val="00377800"/>
    <w:rsid w:val="00377A38"/>
    <w:rsid w:val="003800C1"/>
    <w:rsid w:val="00380317"/>
    <w:rsid w:val="00380769"/>
    <w:rsid w:val="003810EC"/>
    <w:rsid w:val="00381559"/>
    <w:rsid w:val="0038237C"/>
    <w:rsid w:val="0038244D"/>
    <w:rsid w:val="00382566"/>
    <w:rsid w:val="00382AE7"/>
    <w:rsid w:val="00382CF1"/>
    <w:rsid w:val="00383328"/>
    <w:rsid w:val="003834F3"/>
    <w:rsid w:val="00383946"/>
    <w:rsid w:val="00383E9F"/>
    <w:rsid w:val="00384204"/>
    <w:rsid w:val="0038454C"/>
    <w:rsid w:val="00385DCF"/>
    <w:rsid w:val="00386868"/>
    <w:rsid w:val="0038757C"/>
    <w:rsid w:val="00387721"/>
    <w:rsid w:val="00387795"/>
    <w:rsid w:val="003879F0"/>
    <w:rsid w:val="00387BBA"/>
    <w:rsid w:val="00390801"/>
    <w:rsid w:val="00390B40"/>
    <w:rsid w:val="003910DB"/>
    <w:rsid w:val="00391A5D"/>
    <w:rsid w:val="00391AB0"/>
    <w:rsid w:val="00391D7F"/>
    <w:rsid w:val="00392259"/>
    <w:rsid w:val="003926EF"/>
    <w:rsid w:val="00392774"/>
    <w:rsid w:val="00392E46"/>
    <w:rsid w:val="00392F2D"/>
    <w:rsid w:val="003937D2"/>
    <w:rsid w:val="00393A47"/>
    <w:rsid w:val="003945F1"/>
    <w:rsid w:val="0039471F"/>
    <w:rsid w:val="00394737"/>
    <w:rsid w:val="00395261"/>
    <w:rsid w:val="0039539A"/>
    <w:rsid w:val="003955AD"/>
    <w:rsid w:val="00395CA4"/>
    <w:rsid w:val="00395D08"/>
    <w:rsid w:val="003960E2"/>
    <w:rsid w:val="0039652F"/>
    <w:rsid w:val="00396D34"/>
    <w:rsid w:val="00397154"/>
    <w:rsid w:val="003977D0"/>
    <w:rsid w:val="003A01CD"/>
    <w:rsid w:val="003A06EC"/>
    <w:rsid w:val="003A07BB"/>
    <w:rsid w:val="003A0EA9"/>
    <w:rsid w:val="003A1546"/>
    <w:rsid w:val="003A1B26"/>
    <w:rsid w:val="003A2223"/>
    <w:rsid w:val="003A255D"/>
    <w:rsid w:val="003A26AF"/>
    <w:rsid w:val="003A2BA9"/>
    <w:rsid w:val="003A2DEC"/>
    <w:rsid w:val="003A347B"/>
    <w:rsid w:val="003A3534"/>
    <w:rsid w:val="003A3CA6"/>
    <w:rsid w:val="003A3D1D"/>
    <w:rsid w:val="003A3E24"/>
    <w:rsid w:val="003A3E7B"/>
    <w:rsid w:val="003A5C45"/>
    <w:rsid w:val="003A6023"/>
    <w:rsid w:val="003A6C84"/>
    <w:rsid w:val="003A766B"/>
    <w:rsid w:val="003A77A4"/>
    <w:rsid w:val="003A7E47"/>
    <w:rsid w:val="003B0B59"/>
    <w:rsid w:val="003B10F9"/>
    <w:rsid w:val="003B1B07"/>
    <w:rsid w:val="003B27B5"/>
    <w:rsid w:val="003B2B18"/>
    <w:rsid w:val="003B2C52"/>
    <w:rsid w:val="003B2CF4"/>
    <w:rsid w:val="003B32C3"/>
    <w:rsid w:val="003B3592"/>
    <w:rsid w:val="003B36B8"/>
    <w:rsid w:val="003B372D"/>
    <w:rsid w:val="003B3DCB"/>
    <w:rsid w:val="003B3E13"/>
    <w:rsid w:val="003B4460"/>
    <w:rsid w:val="003B473A"/>
    <w:rsid w:val="003B4AF3"/>
    <w:rsid w:val="003B5634"/>
    <w:rsid w:val="003B5A85"/>
    <w:rsid w:val="003B656E"/>
    <w:rsid w:val="003B67B5"/>
    <w:rsid w:val="003B6AE8"/>
    <w:rsid w:val="003B6FC6"/>
    <w:rsid w:val="003B70E7"/>
    <w:rsid w:val="003B794D"/>
    <w:rsid w:val="003B7A39"/>
    <w:rsid w:val="003B7CC4"/>
    <w:rsid w:val="003C04B9"/>
    <w:rsid w:val="003C121E"/>
    <w:rsid w:val="003C124C"/>
    <w:rsid w:val="003C1888"/>
    <w:rsid w:val="003C19BA"/>
    <w:rsid w:val="003C1D04"/>
    <w:rsid w:val="003C1D75"/>
    <w:rsid w:val="003C236B"/>
    <w:rsid w:val="003C253E"/>
    <w:rsid w:val="003C3218"/>
    <w:rsid w:val="003C333D"/>
    <w:rsid w:val="003C3F77"/>
    <w:rsid w:val="003C3FE6"/>
    <w:rsid w:val="003C4A6C"/>
    <w:rsid w:val="003C4DC1"/>
    <w:rsid w:val="003C5E2C"/>
    <w:rsid w:val="003C611D"/>
    <w:rsid w:val="003C6122"/>
    <w:rsid w:val="003C6503"/>
    <w:rsid w:val="003C6C0B"/>
    <w:rsid w:val="003C6FB5"/>
    <w:rsid w:val="003C7135"/>
    <w:rsid w:val="003C714A"/>
    <w:rsid w:val="003C71A4"/>
    <w:rsid w:val="003C7687"/>
    <w:rsid w:val="003C7935"/>
    <w:rsid w:val="003D0347"/>
    <w:rsid w:val="003D05E2"/>
    <w:rsid w:val="003D110B"/>
    <w:rsid w:val="003D1604"/>
    <w:rsid w:val="003D1D1F"/>
    <w:rsid w:val="003D2A82"/>
    <w:rsid w:val="003D2DB5"/>
    <w:rsid w:val="003D3410"/>
    <w:rsid w:val="003D3D25"/>
    <w:rsid w:val="003D4413"/>
    <w:rsid w:val="003D4575"/>
    <w:rsid w:val="003D462C"/>
    <w:rsid w:val="003D4925"/>
    <w:rsid w:val="003D4CC0"/>
    <w:rsid w:val="003D503D"/>
    <w:rsid w:val="003D526F"/>
    <w:rsid w:val="003D6193"/>
    <w:rsid w:val="003D6F61"/>
    <w:rsid w:val="003D779A"/>
    <w:rsid w:val="003E026D"/>
    <w:rsid w:val="003E0378"/>
    <w:rsid w:val="003E06A0"/>
    <w:rsid w:val="003E0A4B"/>
    <w:rsid w:val="003E0DB3"/>
    <w:rsid w:val="003E1A19"/>
    <w:rsid w:val="003E3873"/>
    <w:rsid w:val="003E38E9"/>
    <w:rsid w:val="003E3B41"/>
    <w:rsid w:val="003E4094"/>
    <w:rsid w:val="003E43DE"/>
    <w:rsid w:val="003E458F"/>
    <w:rsid w:val="003E4857"/>
    <w:rsid w:val="003E4B42"/>
    <w:rsid w:val="003E4E0B"/>
    <w:rsid w:val="003E56A6"/>
    <w:rsid w:val="003E5B8D"/>
    <w:rsid w:val="003E5E8C"/>
    <w:rsid w:val="003E620C"/>
    <w:rsid w:val="003E65F6"/>
    <w:rsid w:val="003E6D5B"/>
    <w:rsid w:val="003E7811"/>
    <w:rsid w:val="003F09EB"/>
    <w:rsid w:val="003F0AD6"/>
    <w:rsid w:val="003F0ADF"/>
    <w:rsid w:val="003F12F0"/>
    <w:rsid w:val="003F1726"/>
    <w:rsid w:val="003F17F2"/>
    <w:rsid w:val="003F1C16"/>
    <w:rsid w:val="003F1C26"/>
    <w:rsid w:val="003F2049"/>
    <w:rsid w:val="003F2379"/>
    <w:rsid w:val="003F2AC1"/>
    <w:rsid w:val="003F354A"/>
    <w:rsid w:val="003F37A5"/>
    <w:rsid w:val="003F3D4F"/>
    <w:rsid w:val="003F47D0"/>
    <w:rsid w:val="003F489F"/>
    <w:rsid w:val="003F4A3C"/>
    <w:rsid w:val="003F4A88"/>
    <w:rsid w:val="003F4D59"/>
    <w:rsid w:val="003F4F66"/>
    <w:rsid w:val="003F50B6"/>
    <w:rsid w:val="003F5C3E"/>
    <w:rsid w:val="003F6039"/>
    <w:rsid w:val="003F661A"/>
    <w:rsid w:val="003F68A1"/>
    <w:rsid w:val="003F6A6B"/>
    <w:rsid w:val="003F6CBE"/>
    <w:rsid w:val="003F717B"/>
    <w:rsid w:val="003F7421"/>
    <w:rsid w:val="003F74C0"/>
    <w:rsid w:val="003F7631"/>
    <w:rsid w:val="003F7714"/>
    <w:rsid w:val="0040048D"/>
    <w:rsid w:val="00400547"/>
    <w:rsid w:val="00400A4B"/>
    <w:rsid w:val="00401909"/>
    <w:rsid w:val="00401CC5"/>
    <w:rsid w:val="0040208A"/>
    <w:rsid w:val="0040210F"/>
    <w:rsid w:val="004023B6"/>
    <w:rsid w:val="0040242B"/>
    <w:rsid w:val="00402A0E"/>
    <w:rsid w:val="004031A7"/>
    <w:rsid w:val="00403378"/>
    <w:rsid w:val="004039B7"/>
    <w:rsid w:val="00403A69"/>
    <w:rsid w:val="004041F8"/>
    <w:rsid w:val="00404D52"/>
    <w:rsid w:val="00404EFA"/>
    <w:rsid w:val="00405085"/>
    <w:rsid w:val="004052AA"/>
    <w:rsid w:val="004057EB"/>
    <w:rsid w:val="00405888"/>
    <w:rsid w:val="004058D0"/>
    <w:rsid w:val="00405EE0"/>
    <w:rsid w:val="00406001"/>
    <w:rsid w:val="00406749"/>
    <w:rsid w:val="00406E47"/>
    <w:rsid w:val="00406F00"/>
    <w:rsid w:val="0040797A"/>
    <w:rsid w:val="0041062E"/>
    <w:rsid w:val="00411B16"/>
    <w:rsid w:val="00412136"/>
    <w:rsid w:val="00412516"/>
    <w:rsid w:val="004130B5"/>
    <w:rsid w:val="0041331A"/>
    <w:rsid w:val="0041355B"/>
    <w:rsid w:val="004139A0"/>
    <w:rsid w:val="00413B19"/>
    <w:rsid w:val="004142B2"/>
    <w:rsid w:val="00414303"/>
    <w:rsid w:val="00414D28"/>
    <w:rsid w:val="00415FD8"/>
    <w:rsid w:val="00416298"/>
    <w:rsid w:val="00416349"/>
    <w:rsid w:val="00416DC3"/>
    <w:rsid w:val="00417467"/>
    <w:rsid w:val="00417F21"/>
    <w:rsid w:val="0042028E"/>
    <w:rsid w:val="0042043C"/>
    <w:rsid w:val="00420810"/>
    <w:rsid w:val="00420992"/>
    <w:rsid w:val="00421267"/>
    <w:rsid w:val="004213F7"/>
    <w:rsid w:val="004215BD"/>
    <w:rsid w:val="0042167E"/>
    <w:rsid w:val="00421B06"/>
    <w:rsid w:val="00421B33"/>
    <w:rsid w:val="00421E4D"/>
    <w:rsid w:val="00421FD2"/>
    <w:rsid w:val="00422446"/>
    <w:rsid w:val="00422C5D"/>
    <w:rsid w:val="00422D04"/>
    <w:rsid w:val="00422DA7"/>
    <w:rsid w:val="004239A1"/>
    <w:rsid w:val="004239E6"/>
    <w:rsid w:val="00423A42"/>
    <w:rsid w:val="004241E9"/>
    <w:rsid w:val="00424768"/>
    <w:rsid w:val="00425368"/>
    <w:rsid w:val="00425653"/>
    <w:rsid w:val="00425696"/>
    <w:rsid w:val="00425EE2"/>
    <w:rsid w:val="00426E20"/>
    <w:rsid w:val="00426EF1"/>
    <w:rsid w:val="004275E6"/>
    <w:rsid w:val="0042792A"/>
    <w:rsid w:val="00427AE7"/>
    <w:rsid w:val="00430347"/>
    <w:rsid w:val="0043045B"/>
    <w:rsid w:val="00430714"/>
    <w:rsid w:val="00430A6C"/>
    <w:rsid w:val="00430AEE"/>
    <w:rsid w:val="00430BD5"/>
    <w:rsid w:val="0043126F"/>
    <w:rsid w:val="004316C1"/>
    <w:rsid w:val="004318DB"/>
    <w:rsid w:val="00431AFB"/>
    <w:rsid w:val="004322FD"/>
    <w:rsid w:val="004326AF"/>
    <w:rsid w:val="004328DA"/>
    <w:rsid w:val="004329F0"/>
    <w:rsid w:val="00432CDE"/>
    <w:rsid w:val="00432EE0"/>
    <w:rsid w:val="00432FFA"/>
    <w:rsid w:val="00433CD7"/>
    <w:rsid w:val="00434269"/>
    <w:rsid w:val="00434576"/>
    <w:rsid w:val="00434AE2"/>
    <w:rsid w:val="00434CF0"/>
    <w:rsid w:val="00434D99"/>
    <w:rsid w:val="00435AEF"/>
    <w:rsid w:val="00435B07"/>
    <w:rsid w:val="00435FBB"/>
    <w:rsid w:val="00436245"/>
    <w:rsid w:val="00436303"/>
    <w:rsid w:val="00436D5E"/>
    <w:rsid w:val="00436E1D"/>
    <w:rsid w:val="004371E1"/>
    <w:rsid w:val="004375A0"/>
    <w:rsid w:val="0043797E"/>
    <w:rsid w:val="004379D2"/>
    <w:rsid w:val="004379F0"/>
    <w:rsid w:val="00437B5F"/>
    <w:rsid w:val="00437E22"/>
    <w:rsid w:val="00440425"/>
    <w:rsid w:val="004405B0"/>
    <w:rsid w:val="0044065E"/>
    <w:rsid w:val="0044084B"/>
    <w:rsid w:val="0044098D"/>
    <w:rsid w:val="004410D4"/>
    <w:rsid w:val="00441879"/>
    <w:rsid w:val="00441D4B"/>
    <w:rsid w:val="004424BA"/>
    <w:rsid w:val="00442763"/>
    <w:rsid w:val="0044287F"/>
    <w:rsid w:val="00442A81"/>
    <w:rsid w:val="00442BAF"/>
    <w:rsid w:val="00442F0D"/>
    <w:rsid w:val="0044308A"/>
    <w:rsid w:val="004431F1"/>
    <w:rsid w:val="004431FD"/>
    <w:rsid w:val="0044325F"/>
    <w:rsid w:val="004432A6"/>
    <w:rsid w:val="004434A1"/>
    <w:rsid w:val="00443C32"/>
    <w:rsid w:val="00443EEC"/>
    <w:rsid w:val="00444128"/>
    <w:rsid w:val="00444148"/>
    <w:rsid w:val="0044434C"/>
    <w:rsid w:val="00444628"/>
    <w:rsid w:val="0044496B"/>
    <w:rsid w:val="004455EA"/>
    <w:rsid w:val="00445CD6"/>
    <w:rsid w:val="004463A2"/>
    <w:rsid w:val="004466CB"/>
    <w:rsid w:val="004473FA"/>
    <w:rsid w:val="0044779C"/>
    <w:rsid w:val="004502E4"/>
    <w:rsid w:val="00450F3D"/>
    <w:rsid w:val="00451A04"/>
    <w:rsid w:val="00451B44"/>
    <w:rsid w:val="00451D42"/>
    <w:rsid w:val="004523AE"/>
    <w:rsid w:val="00452C06"/>
    <w:rsid w:val="00453050"/>
    <w:rsid w:val="004533DA"/>
    <w:rsid w:val="004534C2"/>
    <w:rsid w:val="0045364B"/>
    <w:rsid w:val="00453CC7"/>
    <w:rsid w:val="00453DB1"/>
    <w:rsid w:val="00453F38"/>
    <w:rsid w:val="00454462"/>
    <w:rsid w:val="004549A3"/>
    <w:rsid w:val="00454EAE"/>
    <w:rsid w:val="00456E5C"/>
    <w:rsid w:val="00456EF3"/>
    <w:rsid w:val="0045755F"/>
    <w:rsid w:val="00457560"/>
    <w:rsid w:val="004576D5"/>
    <w:rsid w:val="0045773C"/>
    <w:rsid w:val="00457A3C"/>
    <w:rsid w:val="00457CBB"/>
    <w:rsid w:val="00460B6D"/>
    <w:rsid w:val="00460F53"/>
    <w:rsid w:val="00460F83"/>
    <w:rsid w:val="004611EC"/>
    <w:rsid w:val="00461244"/>
    <w:rsid w:val="0046199B"/>
    <w:rsid w:val="004619A2"/>
    <w:rsid w:val="00461C47"/>
    <w:rsid w:val="004623D9"/>
    <w:rsid w:val="00463B92"/>
    <w:rsid w:val="00463BAD"/>
    <w:rsid w:val="00463F08"/>
    <w:rsid w:val="00464151"/>
    <w:rsid w:val="00464850"/>
    <w:rsid w:val="00464C3A"/>
    <w:rsid w:val="004650CC"/>
    <w:rsid w:val="0046534C"/>
    <w:rsid w:val="00465358"/>
    <w:rsid w:val="004658EC"/>
    <w:rsid w:val="00465A77"/>
    <w:rsid w:val="00467D20"/>
    <w:rsid w:val="0047126C"/>
    <w:rsid w:val="0047230C"/>
    <w:rsid w:val="00472323"/>
    <w:rsid w:val="004725A2"/>
    <w:rsid w:val="0047281D"/>
    <w:rsid w:val="0047312D"/>
    <w:rsid w:val="0047358B"/>
    <w:rsid w:val="00473AB6"/>
    <w:rsid w:val="00473F71"/>
    <w:rsid w:val="00474525"/>
    <w:rsid w:val="004748CF"/>
    <w:rsid w:val="00474F68"/>
    <w:rsid w:val="00475801"/>
    <w:rsid w:val="00475BE4"/>
    <w:rsid w:val="00475FB2"/>
    <w:rsid w:val="00476417"/>
    <w:rsid w:val="00476E3C"/>
    <w:rsid w:val="00477047"/>
    <w:rsid w:val="004770E1"/>
    <w:rsid w:val="004774FE"/>
    <w:rsid w:val="00477AB8"/>
    <w:rsid w:val="00477D32"/>
    <w:rsid w:val="00477D84"/>
    <w:rsid w:val="00480224"/>
    <w:rsid w:val="00480574"/>
    <w:rsid w:val="004809DE"/>
    <w:rsid w:val="00480B92"/>
    <w:rsid w:val="00480D8A"/>
    <w:rsid w:val="004810E5"/>
    <w:rsid w:val="004813C7"/>
    <w:rsid w:val="0048140E"/>
    <w:rsid w:val="00481533"/>
    <w:rsid w:val="004815F6"/>
    <w:rsid w:val="00481882"/>
    <w:rsid w:val="00481ACC"/>
    <w:rsid w:val="0048284D"/>
    <w:rsid w:val="004828C3"/>
    <w:rsid w:val="00482D06"/>
    <w:rsid w:val="00482E79"/>
    <w:rsid w:val="00483016"/>
    <w:rsid w:val="004835B1"/>
    <w:rsid w:val="00483EB2"/>
    <w:rsid w:val="00484042"/>
    <w:rsid w:val="004841C9"/>
    <w:rsid w:val="004844F1"/>
    <w:rsid w:val="004847EB"/>
    <w:rsid w:val="004849E0"/>
    <w:rsid w:val="004854A8"/>
    <w:rsid w:val="00485D0A"/>
    <w:rsid w:val="0048633A"/>
    <w:rsid w:val="004863B1"/>
    <w:rsid w:val="004867E8"/>
    <w:rsid w:val="00487205"/>
    <w:rsid w:val="0048797F"/>
    <w:rsid w:val="00487BCF"/>
    <w:rsid w:val="00487FE4"/>
    <w:rsid w:val="004901D4"/>
    <w:rsid w:val="004906FF"/>
    <w:rsid w:val="00490EB2"/>
    <w:rsid w:val="00491633"/>
    <w:rsid w:val="00491DA8"/>
    <w:rsid w:val="00492117"/>
    <w:rsid w:val="00492173"/>
    <w:rsid w:val="004921C7"/>
    <w:rsid w:val="004928FA"/>
    <w:rsid w:val="00493604"/>
    <w:rsid w:val="00493735"/>
    <w:rsid w:val="00494F67"/>
    <w:rsid w:val="00496350"/>
    <w:rsid w:val="00496D9E"/>
    <w:rsid w:val="004973D1"/>
    <w:rsid w:val="00497588"/>
    <w:rsid w:val="0049789D"/>
    <w:rsid w:val="00497F39"/>
    <w:rsid w:val="004A037C"/>
    <w:rsid w:val="004A066E"/>
    <w:rsid w:val="004A0A0F"/>
    <w:rsid w:val="004A0C12"/>
    <w:rsid w:val="004A0C5E"/>
    <w:rsid w:val="004A24E4"/>
    <w:rsid w:val="004A2736"/>
    <w:rsid w:val="004A27FE"/>
    <w:rsid w:val="004A2867"/>
    <w:rsid w:val="004A2E82"/>
    <w:rsid w:val="004A2EAF"/>
    <w:rsid w:val="004A33AC"/>
    <w:rsid w:val="004A3DCF"/>
    <w:rsid w:val="004A403B"/>
    <w:rsid w:val="004A4466"/>
    <w:rsid w:val="004A494D"/>
    <w:rsid w:val="004A49BB"/>
    <w:rsid w:val="004A4D40"/>
    <w:rsid w:val="004A514E"/>
    <w:rsid w:val="004A55EB"/>
    <w:rsid w:val="004A5698"/>
    <w:rsid w:val="004A57C2"/>
    <w:rsid w:val="004A5B35"/>
    <w:rsid w:val="004A5C8D"/>
    <w:rsid w:val="004A6015"/>
    <w:rsid w:val="004A637F"/>
    <w:rsid w:val="004A6482"/>
    <w:rsid w:val="004A68EB"/>
    <w:rsid w:val="004A6C8E"/>
    <w:rsid w:val="004A7256"/>
    <w:rsid w:val="004A7AF5"/>
    <w:rsid w:val="004A7CFC"/>
    <w:rsid w:val="004A7DCC"/>
    <w:rsid w:val="004B01CA"/>
    <w:rsid w:val="004B01FC"/>
    <w:rsid w:val="004B13C3"/>
    <w:rsid w:val="004B1776"/>
    <w:rsid w:val="004B1855"/>
    <w:rsid w:val="004B1BCA"/>
    <w:rsid w:val="004B271C"/>
    <w:rsid w:val="004B288B"/>
    <w:rsid w:val="004B2CA5"/>
    <w:rsid w:val="004B2EB5"/>
    <w:rsid w:val="004B31AC"/>
    <w:rsid w:val="004B3973"/>
    <w:rsid w:val="004B3D7D"/>
    <w:rsid w:val="004B46CB"/>
    <w:rsid w:val="004B4DF4"/>
    <w:rsid w:val="004B59F8"/>
    <w:rsid w:val="004B6002"/>
    <w:rsid w:val="004B619B"/>
    <w:rsid w:val="004B673A"/>
    <w:rsid w:val="004B68D8"/>
    <w:rsid w:val="004B6FC8"/>
    <w:rsid w:val="004B7E42"/>
    <w:rsid w:val="004B7F5F"/>
    <w:rsid w:val="004C00CC"/>
    <w:rsid w:val="004C06B4"/>
    <w:rsid w:val="004C0D98"/>
    <w:rsid w:val="004C1539"/>
    <w:rsid w:val="004C1D5E"/>
    <w:rsid w:val="004C1E54"/>
    <w:rsid w:val="004C371B"/>
    <w:rsid w:val="004C3797"/>
    <w:rsid w:val="004C39B1"/>
    <w:rsid w:val="004C40B8"/>
    <w:rsid w:val="004C4FB2"/>
    <w:rsid w:val="004C564E"/>
    <w:rsid w:val="004C5779"/>
    <w:rsid w:val="004C5F34"/>
    <w:rsid w:val="004C75F3"/>
    <w:rsid w:val="004D0A83"/>
    <w:rsid w:val="004D0BD7"/>
    <w:rsid w:val="004D0F2F"/>
    <w:rsid w:val="004D1692"/>
    <w:rsid w:val="004D19D3"/>
    <w:rsid w:val="004D1C33"/>
    <w:rsid w:val="004D1F2B"/>
    <w:rsid w:val="004D3083"/>
    <w:rsid w:val="004D3CCA"/>
    <w:rsid w:val="004D3DFE"/>
    <w:rsid w:val="004D3E50"/>
    <w:rsid w:val="004D4583"/>
    <w:rsid w:val="004D4B85"/>
    <w:rsid w:val="004D4CA9"/>
    <w:rsid w:val="004D4CCA"/>
    <w:rsid w:val="004D5069"/>
    <w:rsid w:val="004D50C8"/>
    <w:rsid w:val="004D5FC2"/>
    <w:rsid w:val="004D6015"/>
    <w:rsid w:val="004D63BF"/>
    <w:rsid w:val="004D680E"/>
    <w:rsid w:val="004D68DD"/>
    <w:rsid w:val="004D7694"/>
    <w:rsid w:val="004D7986"/>
    <w:rsid w:val="004D79FA"/>
    <w:rsid w:val="004D7D91"/>
    <w:rsid w:val="004D7FBD"/>
    <w:rsid w:val="004E0255"/>
    <w:rsid w:val="004E0396"/>
    <w:rsid w:val="004E0503"/>
    <w:rsid w:val="004E0726"/>
    <w:rsid w:val="004E096E"/>
    <w:rsid w:val="004E0FC9"/>
    <w:rsid w:val="004E152D"/>
    <w:rsid w:val="004E1991"/>
    <w:rsid w:val="004E20A9"/>
    <w:rsid w:val="004E25DA"/>
    <w:rsid w:val="004E2670"/>
    <w:rsid w:val="004E26A0"/>
    <w:rsid w:val="004E27BF"/>
    <w:rsid w:val="004E2D57"/>
    <w:rsid w:val="004E3028"/>
    <w:rsid w:val="004E38AE"/>
    <w:rsid w:val="004E3D91"/>
    <w:rsid w:val="004E3FF8"/>
    <w:rsid w:val="004E4245"/>
    <w:rsid w:val="004E469B"/>
    <w:rsid w:val="004E4D91"/>
    <w:rsid w:val="004E4E2F"/>
    <w:rsid w:val="004E4ED1"/>
    <w:rsid w:val="004E5257"/>
    <w:rsid w:val="004E5515"/>
    <w:rsid w:val="004E5AB7"/>
    <w:rsid w:val="004E5F63"/>
    <w:rsid w:val="004E61EB"/>
    <w:rsid w:val="004E621A"/>
    <w:rsid w:val="004E6441"/>
    <w:rsid w:val="004E66AA"/>
    <w:rsid w:val="004E67D1"/>
    <w:rsid w:val="004E6C3C"/>
    <w:rsid w:val="004E6DA0"/>
    <w:rsid w:val="004E7C97"/>
    <w:rsid w:val="004E7CCD"/>
    <w:rsid w:val="004E7D5A"/>
    <w:rsid w:val="004E7E57"/>
    <w:rsid w:val="004E7EC1"/>
    <w:rsid w:val="004E7F65"/>
    <w:rsid w:val="004F0260"/>
    <w:rsid w:val="004F08EB"/>
    <w:rsid w:val="004F0C11"/>
    <w:rsid w:val="004F12D9"/>
    <w:rsid w:val="004F1752"/>
    <w:rsid w:val="004F1C62"/>
    <w:rsid w:val="004F2000"/>
    <w:rsid w:val="004F2D52"/>
    <w:rsid w:val="004F329F"/>
    <w:rsid w:val="004F3CE6"/>
    <w:rsid w:val="004F3D89"/>
    <w:rsid w:val="004F3DC3"/>
    <w:rsid w:val="004F40E6"/>
    <w:rsid w:val="004F42F2"/>
    <w:rsid w:val="004F4530"/>
    <w:rsid w:val="004F45FF"/>
    <w:rsid w:val="004F460D"/>
    <w:rsid w:val="004F469A"/>
    <w:rsid w:val="004F4C90"/>
    <w:rsid w:val="004F4DDF"/>
    <w:rsid w:val="004F59FA"/>
    <w:rsid w:val="004F61B5"/>
    <w:rsid w:val="004F62A1"/>
    <w:rsid w:val="004F6C4C"/>
    <w:rsid w:val="004F7653"/>
    <w:rsid w:val="004F7755"/>
    <w:rsid w:val="004F7C3F"/>
    <w:rsid w:val="005001A7"/>
    <w:rsid w:val="00500782"/>
    <w:rsid w:val="005007ED"/>
    <w:rsid w:val="0050085B"/>
    <w:rsid w:val="00500E43"/>
    <w:rsid w:val="00501018"/>
    <w:rsid w:val="00501473"/>
    <w:rsid w:val="00501FCD"/>
    <w:rsid w:val="00502188"/>
    <w:rsid w:val="00502210"/>
    <w:rsid w:val="00502D29"/>
    <w:rsid w:val="00502F3E"/>
    <w:rsid w:val="0050341B"/>
    <w:rsid w:val="0050361F"/>
    <w:rsid w:val="00503C39"/>
    <w:rsid w:val="00503F8E"/>
    <w:rsid w:val="00504105"/>
    <w:rsid w:val="00504431"/>
    <w:rsid w:val="00504B32"/>
    <w:rsid w:val="00505318"/>
    <w:rsid w:val="00505D53"/>
    <w:rsid w:val="00506015"/>
    <w:rsid w:val="005062BE"/>
    <w:rsid w:val="00506A72"/>
    <w:rsid w:val="00506C8F"/>
    <w:rsid w:val="00506DE8"/>
    <w:rsid w:val="00507001"/>
    <w:rsid w:val="00507F06"/>
    <w:rsid w:val="0051010F"/>
    <w:rsid w:val="00510456"/>
    <w:rsid w:val="00510633"/>
    <w:rsid w:val="00510EB1"/>
    <w:rsid w:val="00511C0B"/>
    <w:rsid w:val="00511F7F"/>
    <w:rsid w:val="0051283F"/>
    <w:rsid w:val="00512AA5"/>
    <w:rsid w:val="00512BBD"/>
    <w:rsid w:val="00512E72"/>
    <w:rsid w:val="00512F84"/>
    <w:rsid w:val="00513E46"/>
    <w:rsid w:val="005149C7"/>
    <w:rsid w:val="00514D2C"/>
    <w:rsid w:val="00514D67"/>
    <w:rsid w:val="0051506E"/>
    <w:rsid w:val="0051525A"/>
    <w:rsid w:val="0051553F"/>
    <w:rsid w:val="00515624"/>
    <w:rsid w:val="005158C1"/>
    <w:rsid w:val="00516F6B"/>
    <w:rsid w:val="005178C4"/>
    <w:rsid w:val="0052017D"/>
    <w:rsid w:val="0052063C"/>
    <w:rsid w:val="00520A0E"/>
    <w:rsid w:val="00520DEF"/>
    <w:rsid w:val="00520FF7"/>
    <w:rsid w:val="005219C6"/>
    <w:rsid w:val="0052226A"/>
    <w:rsid w:val="005225BD"/>
    <w:rsid w:val="00522D27"/>
    <w:rsid w:val="00523238"/>
    <w:rsid w:val="005254DE"/>
    <w:rsid w:val="00525E6F"/>
    <w:rsid w:val="005261DD"/>
    <w:rsid w:val="0052638E"/>
    <w:rsid w:val="0052712F"/>
    <w:rsid w:val="00527149"/>
    <w:rsid w:val="005276C2"/>
    <w:rsid w:val="0052773F"/>
    <w:rsid w:val="00527918"/>
    <w:rsid w:val="00527B95"/>
    <w:rsid w:val="00530005"/>
    <w:rsid w:val="0053052D"/>
    <w:rsid w:val="0053056E"/>
    <w:rsid w:val="0053128C"/>
    <w:rsid w:val="00531513"/>
    <w:rsid w:val="00531931"/>
    <w:rsid w:val="00531BC7"/>
    <w:rsid w:val="00531DFC"/>
    <w:rsid w:val="0053267A"/>
    <w:rsid w:val="0053297B"/>
    <w:rsid w:val="00532A79"/>
    <w:rsid w:val="00533A52"/>
    <w:rsid w:val="00533C7B"/>
    <w:rsid w:val="00533E46"/>
    <w:rsid w:val="00533FCD"/>
    <w:rsid w:val="005340F0"/>
    <w:rsid w:val="005340F5"/>
    <w:rsid w:val="005345D2"/>
    <w:rsid w:val="005345EE"/>
    <w:rsid w:val="0053460C"/>
    <w:rsid w:val="00534D35"/>
    <w:rsid w:val="00534F90"/>
    <w:rsid w:val="00535395"/>
    <w:rsid w:val="005356C8"/>
    <w:rsid w:val="00535ED3"/>
    <w:rsid w:val="0053626E"/>
    <w:rsid w:val="005369EA"/>
    <w:rsid w:val="00536CA4"/>
    <w:rsid w:val="0053762D"/>
    <w:rsid w:val="005377C0"/>
    <w:rsid w:val="0053799A"/>
    <w:rsid w:val="00537BE2"/>
    <w:rsid w:val="005401DA"/>
    <w:rsid w:val="00541FBC"/>
    <w:rsid w:val="005424CB"/>
    <w:rsid w:val="00542712"/>
    <w:rsid w:val="00542AA8"/>
    <w:rsid w:val="00542BF2"/>
    <w:rsid w:val="00542C79"/>
    <w:rsid w:val="005434AF"/>
    <w:rsid w:val="00543890"/>
    <w:rsid w:val="00544A03"/>
    <w:rsid w:val="005452B4"/>
    <w:rsid w:val="0054530C"/>
    <w:rsid w:val="00545368"/>
    <w:rsid w:val="00546274"/>
    <w:rsid w:val="00547486"/>
    <w:rsid w:val="00547AEC"/>
    <w:rsid w:val="005503C0"/>
    <w:rsid w:val="005507A2"/>
    <w:rsid w:val="005507CF"/>
    <w:rsid w:val="005510BC"/>
    <w:rsid w:val="005513B4"/>
    <w:rsid w:val="005514CF"/>
    <w:rsid w:val="0055168B"/>
    <w:rsid w:val="005516A0"/>
    <w:rsid w:val="00551947"/>
    <w:rsid w:val="00551E1A"/>
    <w:rsid w:val="00552038"/>
    <w:rsid w:val="005520B9"/>
    <w:rsid w:val="005522F4"/>
    <w:rsid w:val="005536BB"/>
    <w:rsid w:val="00553710"/>
    <w:rsid w:val="00553CD1"/>
    <w:rsid w:val="005540A8"/>
    <w:rsid w:val="0055441A"/>
    <w:rsid w:val="00554E11"/>
    <w:rsid w:val="00554F3E"/>
    <w:rsid w:val="00555488"/>
    <w:rsid w:val="00555764"/>
    <w:rsid w:val="00555DE1"/>
    <w:rsid w:val="00555EA3"/>
    <w:rsid w:val="00556066"/>
    <w:rsid w:val="00556348"/>
    <w:rsid w:val="005564B5"/>
    <w:rsid w:val="00556E49"/>
    <w:rsid w:val="00556F48"/>
    <w:rsid w:val="00556F6B"/>
    <w:rsid w:val="00557831"/>
    <w:rsid w:val="00560990"/>
    <w:rsid w:val="00560FD3"/>
    <w:rsid w:val="005610F3"/>
    <w:rsid w:val="00561172"/>
    <w:rsid w:val="0056117A"/>
    <w:rsid w:val="00561B00"/>
    <w:rsid w:val="00561D92"/>
    <w:rsid w:val="00561E49"/>
    <w:rsid w:val="005625CE"/>
    <w:rsid w:val="005628B7"/>
    <w:rsid w:val="00562919"/>
    <w:rsid w:val="00562D3B"/>
    <w:rsid w:val="00562D3F"/>
    <w:rsid w:val="0056389A"/>
    <w:rsid w:val="00563A77"/>
    <w:rsid w:val="00563F31"/>
    <w:rsid w:val="00564343"/>
    <w:rsid w:val="00564F02"/>
    <w:rsid w:val="005657B4"/>
    <w:rsid w:val="00566432"/>
    <w:rsid w:val="0056795C"/>
    <w:rsid w:val="00571AB9"/>
    <w:rsid w:val="005723F4"/>
    <w:rsid w:val="00573188"/>
    <w:rsid w:val="005739C1"/>
    <w:rsid w:val="005740FD"/>
    <w:rsid w:val="0057464E"/>
    <w:rsid w:val="00574703"/>
    <w:rsid w:val="00574829"/>
    <w:rsid w:val="00574AEA"/>
    <w:rsid w:val="00574D3A"/>
    <w:rsid w:val="005757F4"/>
    <w:rsid w:val="0057612C"/>
    <w:rsid w:val="005761C0"/>
    <w:rsid w:val="00576A50"/>
    <w:rsid w:val="00577A38"/>
    <w:rsid w:val="0058048E"/>
    <w:rsid w:val="005808F1"/>
    <w:rsid w:val="00580BDF"/>
    <w:rsid w:val="00580FCA"/>
    <w:rsid w:val="0058197B"/>
    <w:rsid w:val="00581D06"/>
    <w:rsid w:val="0058238E"/>
    <w:rsid w:val="00582731"/>
    <w:rsid w:val="00582B89"/>
    <w:rsid w:val="00582E55"/>
    <w:rsid w:val="005838D7"/>
    <w:rsid w:val="0058406D"/>
    <w:rsid w:val="00584901"/>
    <w:rsid w:val="00584F0F"/>
    <w:rsid w:val="005857E3"/>
    <w:rsid w:val="00585922"/>
    <w:rsid w:val="00585BA5"/>
    <w:rsid w:val="00585BFC"/>
    <w:rsid w:val="00586374"/>
    <w:rsid w:val="00586442"/>
    <w:rsid w:val="0058661D"/>
    <w:rsid w:val="00586694"/>
    <w:rsid w:val="00586AC5"/>
    <w:rsid w:val="00587029"/>
    <w:rsid w:val="005870F6"/>
    <w:rsid w:val="00587103"/>
    <w:rsid w:val="00587343"/>
    <w:rsid w:val="00587489"/>
    <w:rsid w:val="00590741"/>
    <w:rsid w:val="005907B2"/>
    <w:rsid w:val="00590990"/>
    <w:rsid w:val="00590CBB"/>
    <w:rsid w:val="00590F7C"/>
    <w:rsid w:val="00591905"/>
    <w:rsid w:val="00591B3F"/>
    <w:rsid w:val="005921FD"/>
    <w:rsid w:val="00592A50"/>
    <w:rsid w:val="00592AC1"/>
    <w:rsid w:val="00593332"/>
    <w:rsid w:val="0059335D"/>
    <w:rsid w:val="005938CD"/>
    <w:rsid w:val="005939B2"/>
    <w:rsid w:val="00593E4E"/>
    <w:rsid w:val="00594DF3"/>
    <w:rsid w:val="00594DF7"/>
    <w:rsid w:val="005954EB"/>
    <w:rsid w:val="00595D04"/>
    <w:rsid w:val="00595E54"/>
    <w:rsid w:val="00596291"/>
    <w:rsid w:val="00596388"/>
    <w:rsid w:val="0059679C"/>
    <w:rsid w:val="00596894"/>
    <w:rsid w:val="00596907"/>
    <w:rsid w:val="0059695F"/>
    <w:rsid w:val="005972D4"/>
    <w:rsid w:val="005A03F5"/>
    <w:rsid w:val="005A0579"/>
    <w:rsid w:val="005A0CF4"/>
    <w:rsid w:val="005A1379"/>
    <w:rsid w:val="005A16D0"/>
    <w:rsid w:val="005A16FB"/>
    <w:rsid w:val="005A1DB2"/>
    <w:rsid w:val="005A24EA"/>
    <w:rsid w:val="005A256C"/>
    <w:rsid w:val="005A2D67"/>
    <w:rsid w:val="005A2FD8"/>
    <w:rsid w:val="005A388D"/>
    <w:rsid w:val="005A38C3"/>
    <w:rsid w:val="005A40DF"/>
    <w:rsid w:val="005A46B1"/>
    <w:rsid w:val="005A4E14"/>
    <w:rsid w:val="005A4FC1"/>
    <w:rsid w:val="005A5034"/>
    <w:rsid w:val="005A5737"/>
    <w:rsid w:val="005A5B24"/>
    <w:rsid w:val="005A5D56"/>
    <w:rsid w:val="005A61C0"/>
    <w:rsid w:val="005A7BCA"/>
    <w:rsid w:val="005B0A84"/>
    <w:rsid w:val="005B0FB4"/>
    <w:rsid w:val="005B1284"/>
    <w:rsid w:val="005B165B"/>
    <w:rsid w:val="005B1D15"/>
    <w:rsid w:val="005B1DCC"/>
    <w:rsid w:val="005B2068"/>
    <w:rsid w:val="005B28D9"/>
    <w:rsid w:val="005B322D"/>
    <w:rsid w:val="005B339D"/>
    <w:rsid w:val="005B385F"/>
    <w:rsid w:val="005B3BC2"/>
    <w:rsid w:val="005B4266"/>
    <w:rsid w:val="005B4E63"/>
    <w:rsid w:val="005B50EC"/>
    <w:rsid w:val="005B56B5"/>
    <w:rsid w:val="005B5D34"/>
    <w:rsid w:val="005B5FD4"/>
    <w:rsid w:val="005B657E"/>
    <w:rsid w:val="005B6A09"/>
    <w:rsid w:val="005B6A32"/>
    <w:rsid w:val="005B6A7D"/>
    <w:rsid w:val="005B6CBA"/>
    <w:rsid w:val="005B73A9"/>
    <w:rsid w:val="005B77C1"/>
    <w:rsid w:val="005B79B6"/>
    <w:rsid w:val="005B7DD5"/>
    <w:rsid w:val="005B7DDB"/>
    <w:rsid w:val="005B7E06"/>
    <w:rsid w:val="005C043A"/>
    <w:rsid w:val="005C08ED"/>
    <w:rsid w:val="005C0E8F"/>
    <w:rsid w:val="005C1040"/>
    <w:rsid w:val="005C1622"/>
    <w:rsid w:val="005C23FE"/>
    <w:rsid w:val="005C2400"/>
    <w:rsid w:val="005C2476"/>
    <w:rsid w:val="005C357C"/>
    <w:rsid w:val="005C3584"/>
    <w:rsid w:val="005C36C7"/>
    <w:rsid w:val="005C3D8E"/>
    <w:rsid w:val="005C4017"/>
    <w:rsid w:val="005C4244"/>
    <w:rsid w:val="005C4752"/>
    <w:rsid w:val="005C4A8E"/>
    <w:rsid w:val="005C4D75"/>
    <w:rsid w:val="005C4E92"/>
    <w:rsid w:val="005C59A3"/>
    <w:rsid w:val="005C5D84"/>
    <w:rsid w:val="005C6373"/>
    <w:rsid w:val="005C6845"/>
    <w:rsid w:val="005C6DAA"/>
    <w:rsid w:val="005C6E44"/>
    <w:rsid w:val="005C7320"/>
    <w:rsid w:val="005C737F"/>
    <w:rsid w:val="005C73C3"/>
    <w:rsid w:val="005C73DE"/>
    <w:rsid w:val="005C7C00"/>
    <w:rsid w:val="005D016F"/>
    <w:rsid w:val="005D0750"/>
    <w:rsid w:val="005D0D52"/>
    <w:rsid w:val="005D10B9"/>
    <w:rsid w:val="005D11DB"/>
    <w:rsid w:val="005D160A"/>
    <w:rsid w:val="005D1F32"/>
    <w:rsid w:val="005D2631"/>
    <w:rsid w:val="005D2B7C"/>
    <w:rsid w:val="005D2F2C"/>
    <w:rsid w:val="005D30EC"/>
    <w:rsid w:val="005D35FD"/>
    <w:rsid w:val="005D4E44"/>
    <w:rsid w:val="005D5077"/>
    <w:rsid w:val="005D53E8"/>
    <w:rsid w:val="005D54C6"/>
    <w:rsid w:val="005D57E0"/>
    <w:rsid w:val="005D5CB9"/>
    <w:rsid w:val="005D5D7F"/>
    <w:rsid w:val="005D5DF2"/>
    <w:rsid w:val="005D65DA"/>
    <w:rsid w:val="005D688C"/>
    <w:rsid w:val="005D6CF0"/>
    <w:rsid w:val="005D73D5"/>
    <w:rsid w:val="005D77CC"/>
    <w:rsid w:val="005E0518"/>
    <w:rsid w:val="005E10D3"/>
    <w:rsid w:val="005E1199"/>
    <w:rsid w:val="005E1447"/>
    <w:rsid w:val="005E191F"/>
    <w:rsid w:val="005E29F2"/>
    <w:rsid w:val="005E3033"/>
    <w:rsid w:val="005E33A9"/>
    <w:rsid w:val="005E3743"/>
    <w:rsid w:val="005E38E0"/>
    <w:rsid w:val="005E42C9"/>
    <w:rsid w:val="005E4337"/>
    <w:rsid w:val="005E44A8"/>
    <w:rsid w:val="005E4675"/>
    <w:rsid w:val="005E4D19"/>
    <w:rsid w:val="005E526C"/>
    <w:rsid w:val="005E594A"/>
    <w:rsid w:val="005E6060"/>
    <w:rsid w:val="005E611B"/>
    <w:rsid w:val="005E6453"/>
    <w:rsid w:val="005E6CFF"/>
    <w:rsid w:val="005E6E17"/>
    <w:rsid w:val="005E6E1E"/>
    <w:rsid w:val="005E6E44"/>
    <w:rsid w:val="005E74DF"/>
    <w:rsid w:val="005E7AE6"/>
    <w:rsid w:val="005F013C"/>
    <w:rsid w:val="005F01F1"/>
    <w:rsid w:val="005F0279"/>
    <w:rsid w:val="005F0411"/>
    <w:rsid w:val="005F045F"/>
    <w:rsid w:val="005F0A8F"/>
    <w:rsid w:val="005F1141"/>
    <w:rsid w:val="005F1158"/>
    <w:rsid w:val="005F1271"/>
    <w:rsid w:val="005F14E0"/>
    <w:rsid w:val="005F1EA4"/>
    <w:rsid w:val="005F1FA0"/>
    <w:rsid w:val="005F2021"/>
    <w:rsid w:val="005F2776"/>
    <w:rsid w:val="005F2792"/>
    <w:rsid w:val="005F27F0"/>
    <w:rsid w:val="005F2B54"/>
    <w:rsid w:val="005F3476"/>
    <w:rsid w:val="005F3741"/>
    <w:rsid w:val="005F375B"/>
    <w:rsid w:val="005F3866"/>
    <w:rsid w:val="005F3CB6"/>
    <w:rsid w:val="005F3DBD"/>
    <w:rsid w:val="005F45C7"/>
    <w:rsid w:val="005F4786"/>
    <w:rsid w:val="005F4788"/>
    <w:rsid w:val="005F58DD"/>
    <w:rsid w:val="005F5FFE"/>
    <w:rsid w:val="005F62FA"/>
    <w:rsid w:val="005F7AF5"/>
    <w:rsid w:val="00600435"/>
    <w:rsid w:val="00600A2B"/>
    <w:rsid w:val="00600A94"/>
    <w:rsid w:val="00600E35"/>
    <w:rsid w:val="006012E9"/>
    <w:rsid w:val="00601C88"/>
    <w:rsid w:val="00601CD6"/>
    <w:rsid w:val="0060204F"/>
    <w:rsid w:val="0060216D"/>
    <w:rsid w:val="00602684"/>
    <w:rsid w:val="00602E72"/>
    <w:rsid w:val="006032DF"/>
    <w:rsid w:val="00603D8D"/>
    <w:rsid w:val="00603DD2"/>
    <w:rsid w:val="0060469A"/>
    <w:rsid w:val="00604B56"/>
    <w:rsid w:val="006051C0"/>
    <w:rsid w:val="006056C1"/>
    <w:rsid w:val="006057A4"/>
    <w:rsid w:val="00605AA9"/>
    <w:rsid w:val="0060614C"/>
    <w:rsid w:val="00606569"/>
    <w:rsid w:val="0060698F"/>
    <w:rsid w:val="00606FC0"/>
    <w:rsid w:val="0060716E"/>
    <w:rsid w:val="00607B3C"/>
    <w:rsid w:val="00607B97"/>
    <w:rsid w:val="00607EF1"/>
    <w:rsid w:val="006100A6"/>
    <w:rsid w:val="0061096F"/>
    <w:rsid w:val="00610D1E"/>
    <w:rsid w:val="00610D71"/>
    <w:rsid w:val="0061129C"/>
    <w:rsid w:val="00611506"/>
    <w:rsid w:val="00611773"/>
    <w:rsid w:val="00611852"/>
    <w:rsid w:val="00611D71"/>
    <w:rsid w:val="00611F7B"/>
    <w:rsid w:val="00613097"/>
    <w:rsid w:val="006130FB"/>
    <w:rsid w:val="006131C1"/>
    <w:rsid w:val="00613329"/>
    <w:rsid w:val="0061348B"/>
    <w:rsid w:val="006136C1"/>
    <w:rsid w:val="00614004"/>
    <w:rsid w:val="00614333"/>
    <w:rsid w:val="0061470B"/>
    <w:rsid w:val="006147FE"/>
    <w:rsid w:val="00614968"/>
    <w:rsid w:val="006150BA"/>
    <w:rsid w:val="00616151"/>
    <w:rsid w:val="006167CF"/>
    <w:rsid w:val="00616CA2"/>
    <w:rsid w:val="0061715F"/>
    <w:rsid w:val="0061745F"/>
    <w:rsid w:val="0061799A"/>
    <w:rsid w:val="00617A58"/>
    <w:rsid w:val="00617A6E"/>
    <w:rsid w:val="00617AC5"/>
    <w:rsid w:val="00617C69"/>
    <w:rsid w:val="00620140"/>
    <w:rsid w:val="006208EA"/>
    <w:rsid w:val="00620974"/>
    <w:rsid w:val="00621743"/>
    <w:rsid w:val="006217AE"/>
    <w:rsid w:val="006218A2"/>
    <w:rsid w:val="0062294F"/>
    <w:rsid w:val="006229D4"/>
    <w:rsid w:val="00622E98"/>
    <w:rsid w:val="00622FC1"/>
    <w:rsid w:val="006235EA"/>
    <w:rsid w:val="00623772"/>
    <w:rsid w:val="006237D2"/>
    <w:rsid w:val="00623B21"/>
    <w:rsid w:val="00623D9B"/>
    <w:rsid w:val="0062412B"/>
    <w:rsid w:val="006254C6"/>
    <w:rsid w:val="00625513"/>
    <w:rsid w:val="0062561B"/>
    <w:rsid w:val="00625858"/>
    <w:rsid w:val="00625E90"/>
    <w:rsid w:val="00626866"/>
    <w:rsid w:val="00626E96"/>
    <w:rsid w:val="006275BF"/>
    <w:rsid w:val="00627A79"/>
    <w:rsid w:val="00627AC7"/>
    <w:rsid w:val="00627BA1"/>
    <w:rsid w:val="00627C78"/>
    <w:rsid w:val="00631112"/>
    <w:rsid w:val="006312D7"/>
    <w:rsid w:val="0063148E"/>
    <w:rsid w:val="006314EB"/>
    <w:rsid w:val="00631B16"/>
    <w:rsid w:val="00632123"/>
    <w:rsid w:val="006322E3"/>
    <w:rsid w:val="006324C9"/>
    <w:rsid w:val="00632CFB"/>
    <w:rsid w:val="0063390F"/>
    <w:rsid w:val="00634096"/>
    <w:rsid w:val="00634200"/>
    <w:rsid w:val="006345ED"/>
    <w:rsid w:val="00634717"/>
    <w:rsid w:val="0063513C"/>
    <w:rsid w:val="00635885"/>
    <w:rsid w:val="0063608E"/>
    <w:rsid w:val="006361C7"/>
    <w:rsid w:val="00636BCF"/>
    <w:rsid w:val="00637918"/>
    <w:rsid w:val="006379F7"/>
    <w:rsid w:val="00637F66"/>
    <w:rsid w:val="00640FC5"/>
    <w:rsid w:val="00641550"/>
    <w:rsid w:val="006419FD"/>
    <w:rsid w:val="00642630"/>
    <w:rsid w:val="00642A4B"/>
    <w:rsid w:val="00642CCD"/>
    <w:rsid w:val="006435FB"/>
    <w:rsid w:val="00643C80"/>
    <w:rsid w:val="0064428D"/>
    <w:rsid w:val="00644DC5"/>
    <w:rsid w:val="0064566D"/>
    <w:rsid w:val="006456DA"/>
    <w:rsid w:val="00645748"/>
    <w:rsid w:val="006458A7"/>
    <w:rsid w:val="00645917"/>
    <w:rsid w:val="00646250"/>
    <w:rsid w:val="0064694C"/>
    <w:rsid w:val="00646E87"/>
    <w:rsid w:val="00647186"/>
    <w:rsid w:val="0064727C"/>
    <w:rsid w:val="006476C1"/>
    <w:rsid w:val="0064786B"/>
    <w:rsid w:val="0065020C"/>
    <w:rsid w:val="006504C5"/>
    <w:rsid w:val="0065092F"/>
    <w:rsid w:val="0065124B"/>
    <w:rsid w:val="00651418"/>
    <w:rsid w:val="006518C2"/>
    <w:rsid w:val="00651A24"/>
    <w:rsid w:val="00651DC8"/>
    <w:rsid w:val="00652481"/>
    <w:rsid w:val="00652E80"/>
    <w:rsid w:val="0065350C"/>
    <w:rsid w:val="0065390E"/>
    <w:rsid w:val="0065391C"/>
    <w:rsid w:val="006542B5"/>
    <w:rsid w:val="006542D9"/>
    <w:rsid w:val="0065453D"/>
    <w:rsid w:val="006545F6"/>
    <w:rsid w:val="00654AF0"/>
    <w:rsid w:val="00654BEF"/>
    <w:rsid w:val="00654CB0"/>
    <w:rsid w:val="00654EBF"/>
    <w:rsid w:val="00655D9E"/>
    <w:rsid w:val="00655F03"/>
    <w:rsid w:val="00656987"/>
    <w:rsid w:val="00656BF0"/>
    <w:rsid w:val="0065710D"/>
    <w:rsid w:val="006572B9"/>
    <w:rsid w:val="006573B1"/>
    <w:rsid w:val="006578B7"/>
    <w:rsid w:val="00657ED8"/>
    <w:rsid w:val="006601E1"/>
    <w:rsid w:val="00660409"/>
    <w:rsid w:val="00660BC4"/>
    <w:rsid w:val="006617F9"/>
    <w:rsid w:val="00661F41"/>
    <w:rsid w:val="0066208A"/>
    <w:rsid w:val="0066278E"/>
    <w:rsid w:val="006627F4"/>
    <w:rsid w:val="00662A85"/>
    <w:rsid w:val="00662B3E"/>
    <w:rsid w:val="00662B9C"/>
    <w:rsid w:val="006637DF"/>
    <w:rsid w:val="00663B10"/>
    <w:rsid w:val="00663FFA"/>
    <w:rsid w:val="00664213"/>
    <w:rsid w:val="00664E36"/>
    <w:rsid w:val="00665290"/>
    <w:rsid w:val="006657CA"/>
    <w:rsid w:val="0066588A"/>
    <w:rsid w:val="00665A25"/>
    <w:rsid w:val="00665C42"/>
    <w:rsid w:val="00665E6D"/>
    <w:rsid w:val="00665FAC"/>
    <w:rsid w:val="00666B43"/>
    <w:rsid w:val="00666D2E"/>
    <w:rsid w:val="00667727"/>
    <w:rsid w:val="00667C4A"/>
    <w:rsid w:val="00667C53"/>
    <w:rsid w:val="00667F16"/>
    <w:rsid w:val="00667F74"/>
    <w:rsid w:val="00667FCE"/>
    <w:rsid w:val="00670662"/>
    <w:rsid w:val="00670687"/>
    <w:rsid w:val="006706A6"/>
    <w:rsid w:val="00670D47"/>
    <w:rsid w:val="0067195B"/>
    <w:rsid w:val="00671E7C"/>
    <w:rsid w:val="0067274C"/>
    <w:rsid w:val="00672AED"/>
    <w:rsid w:val="00672B34"/>
    <w:rsid w:val="00673BB0"/>
    <w:rsid w:val="00673F40"/>
    <w:rsid w:val="0067450A"/>
    <w:rsid w:val="00674933"/>
    <w:rsid w:val="00674B65"/>
    <w:rsid w:val="00675B5C"/>
    <w:rsid w:val="00676089"/>
    <w:rsid w:val="006765D7"/>
    <w:rsid w:val="00676F7C"/>
    <w:rsid w:val="00677047"/>
    <w:rsid w:val="00677197"/>
    <w:rsid w:val="00677520"/>
    <w:rsid w:val="00677763"/>
    <w:rsid w:val="0067797A"/>
    <w:rsid w:val="0068002D"/>
    <w:rsid w:val="00680348"/>
    <w:rsid w:val="006803C5"/>
    <w:rsid w:val="006807A3"/>
    <w:rsid w:val="006811D3"/>
    <w:rsid w:val="00681413"/>
    <w:rsid w:val="0068255C"/>
    <w:rsid w:val="006827EF"/>
    <w:rsid w:val="006835A0"/>
    <w:rsid w:val="00683F25"/>
    <w:rsid w:val="00683F93"/>
    <w:rsid w:val="006845B2"/>
    <w:rsid w:val="00684744"/>
    <w:rsid w:val="006847C5"/>
    <w:rsid w:val="00684A70"/>
    <w:rsid w:val="00684FCC"/>
    <w:rsid w:val="006857EB"/>
    <w:rsid w:val="00685EAF"/>
    <w:rsid w:val="006869B1"/>
    <w:rsid w:val="00687012"/>
    <w:rsid w:val="00687A1E"/>
    <w:rsid w:val="00687CBB"/>
    <w:rsid w:val="00690190"/>
    <w:rsid w:val="006904D4"/>
    <w:rsid w:val="0069105A"/>
    <w:rsid w:val="00692ACE"/>
    <w:rsid w:val="00692DE9"/>
    <w:rsid w:val="00692EB9"/>
    <w:rsid w:val="00693247"/>
    <w:rsid w:val="00693456"/>
    <w:rsid w:val="00693D5F"/>
    <w:rsid w:val="00693FA8"/>
    <w:rsid w:val="0069408A"/>
    <w:rsid w:val="006940DD"/>
    <w:rsid w:val="006946CC"/>
    <w:rsid w:val="00695050"/>
    <w:rsid w:val="00695702"/>
    <w:rsid w:val="006957EE"/>
    <w:rsid w:val="0069610C"/>
    <w:rsid w:val="006967F2"/>
    <w:rsid w:val="00696F15"/>
    <w:rsid w:val="0069721A"/>
    <w:rsid w:val="00697442"/>
    <w:rsid w:val="006975D1"/>
    <w:rsid w:val="006978CC"/>
    <w:rsid w:val="006979BD"/>
    <w:rsid w:val="00697E26"/>
    <w:rsid w:val="006A131D"/>
    <w:rsid w:val="006A15DE"/>
    <w:rsid w:val="006A1841"/>
    <w:rsid w:val="006A1B49"/>
    <w:rsid w:val="006A1C6B"/>
    <w:rsid w:val="006A1ECE"/>
    <w:rsid w:val="006A219A"/>
    <w:rsid w:val="006A227F"/>
    <w:rsid w:val="006A2DF7"/>
    <w:rsid w:val="006A30D5"/>
    <w:rsid w:val="006A32E5"/>
    <w:rsid w:val="006A32EE"/>
    <w:rsid w:val="006A3C4C"/>
    <w:rsid w:val="006A44DF"/>
    <w:rsid w:val="006A45F6"/>
    <w:rsid w:val="006A46AA"/>
    <w:rsid w:val="006A4D27"/>
    <w:rsid w:val="006A4D72"/>
    <w:rsid w:val="006A570A"/>
    <w:rsid w:val="006A57EF"/>
    <w:rsid w:val="006A5EC7"/>
    <w:rsid w:val="006A636D"/>
    <w:rsid w:val="006A6421"/>
    <w:rsid w:val="006A6E7A"/>
    <w:rsid w:val="006A7AEC"/>
    <w:rsid w:val="006A7B67"/>
    <w:rsid w:val="006B0248"/>
    <w:rsid w:val="006B025A"/>
    <w:rsid w:val="006B0260"/>
    <w:rsid w:val="006B0CF2"/>
    <w:rsid w:val="006B1789"/>
    <w:rsid w:val="006B1820"/>
    <w:rsid w:val="006B1E28"/>
    <w:rsid w:val="006B2C6E"/>
    <w:rsid w:val="006B2DAB"/>
    <w:rsid w:val="006B3012"/>
    <w:rsid w:val="006B3318"/>
    <w:rsid w:val="006B3379"/>
    <w:rsid w:val="006B397A"/>
    <w:rsid w:val="006B4391"/>
    <w:rsid w:val="006B45B1"/>
    <w:rsid w:val="006B5451"/>
    <w:rsid w:val="006B59B6"/>
    <w:rsid w:val="006B5B5D"/>
    <w:rsid w:val="006B5E4A"/>
    <w:rsid w:val="006B5F43"/>
    <w:rsid w:val="006B66DA"/>
    <w:rsid w:val="006B6A23"/>
    <w:rsid w:val="006B6D36"/>
    <w:rsid w:val="006B7531"/>
    <w:rsid w:val="006B78E2"/>
    <w:rsid w:val="006B7B42"/>
    <w:rsid w:val="006C00C2"/>
    <w:rsid w:val="006C096C"/>
    <w:rsid w:val="006C0E05"/>
    <w:rsid w:val="006C0FE1"/>
    <w:rsid w:val="006C1064"/>
    <w:rsid w:val="006C170E"/>
    <w:rsid w:val="006C1F14"/>
    <w:rsid w:val="006C2582"/>
    <w:rsid w:val="006C2A2E"/>
    <w:rsid w:val="006C2B31"/>
    <w:rsid w:val="006C2EA3"/>
    <w:rsid w:val="006C363C"/>
    <w:rsid w:val="006C38B8"/>
    <w:rsid w:val="006C396C"/>
    <w:rsid w:val="006C3A71"/>
    <w:rsid w:val="006C3FA7"/>
    <w:rsid w:val="006C4737"/>
    <w:rsid w:val="006C4B17"/>
    <w:rsid w:val="006C4E17"/>
    <w:rsid w:val="006C5462"/>
    <w:rsid w:val="006C548A"/>
    <w:rsid w:val="006C5EBB"/>
    <w:rsid w:val="006C6505"/>
    <w:rsid w:val="006C6554"/>
    <w:rsid w:val="006C6B67"/>
    <w:rsid w:val="006C6CED"/>
    <w:rsid w:val="006C72A9"/>
    <w:rsid w:val="006C79FF"/>
    <w:rsid w:val="006C7B61"/>
    <w:rsid w:val="006C7FD1"/>
    <w:rsid w:val="006D045B"/>
    <w:rsid w:val="006D0F09"/>
    <w:rsid w:val="006D132E"/>
    <w:rsid w:val="006D173A"/>
    <w:rsid w:val="006D2315"/>
    <w:rsid w:val="006D240A"/>
    <w:rsid w:val="006D2461"/>
    <w:rsid w:val="006D24EA"/>
    <w:rsid w:val="006D25D5"/>
    <w:rsid w:val="006D28CA"/>
    <w:rsid w:val="006D2D4C"/>
    <w:rsid w:val="006D2FE2"/>
    <w:rsid w:val="006D3244"/>
    <w:rsid w:val="006D3957"/>
    <w:rsid w:val="006D3E97"/>
    <w:rsid w:val="006D4F4B"/>
    <w:rsid w:val="006D4FD7"/>
    <w:rsid w:val="006D532D"/>
    <w:rsid w:val="006D5646"/>
    <w:rsid w:val="006D5658"/>
    <w:rsid w:val="006D59AE"/>
    <w:rsid w:val="006D5DBE"/>
    <w:rsid w:val="006D626C"/>
    <w:rsid w:val="006D63E3"/>
    <w:rsid w:val="006D6906"/>
    <w:rsid w:val="006D6C9C"/>
    <w:rsid w:val="006D7A05"/>
    <w:rsid w:val="006D7CBD"/>
    <w:rsid w:val="006E048E"/>
    <w:rsid w:val="006E0C24"/>
    <w:rsid w:val="006E0C6C"/>
    <w:rsid w:val="006E1AB0"/>
    <w:rsid w:val="006E1EAD"/>
    <w:rsid w:val="006E2475"/>
    <w:rsid w:val="006E266C"/>
    <w:rsid w:val="006E292E"/>
    <w:rsid w:val="006E2C96"/>
    <w:rsid w:val="006E2EDD"/>
    <w:rsid w:val="006E3070"/>
    <w:rsid w:val="006E31A4"/>
    <w:rsid w:val="006E3407"/>
    <w:rsid w:val="006E348D"/>
    <w:rsid w:val="006E3E70"/>
    <w:rsid w:val="006E3F09"/>
    <w:rsid w:val="006E4E95"/>
    <w:rsid w:val="006E525C"/>
    <w:rsid w:val="006E5352"/>
    <w:rsid w:val="006E5904"/>
    <w:rsid w:val="006E5F5F"/>
    <w:rsid w:val="006E7DEE"/>
    <w:rsid w:val="006F0FAF"/>
    <w:rsid w:val="006F1549"/>
    <w:rsid w:val="006F1647"/>
    <w:rsid w:val="006F1892"/>
    <w:rsid w:val="006F1AA4"/>
    <w:rsid w:val="006F1B7F"/>
    <w:rsid w:val="006F2B26"/>
    <w:rsid w:val="006F2E08"/>
    <w:rsid w:val="006F4C5A"/>
    <w:rsid w:val="006F4D65"/>
    <w:rsid w:val="006F4EF0"/>
    <w:rsid w:val="006F54AD"/>
    <w:rsid w:val="006F59F0"/>
    <w:rsid w:val="006F5BEA"/>
    <w:rsid w:val="006F5DA3"/>
    <w:rsid w:val="006F610E"/>
    <w:rsid w:val="006F651F"/>
    <w:rsid w:val="006F6BAC"/>
    <w:rsid w:val="006F7350"/>
    <w:rsid w:val="006F7C0A"/>
    <w:rsid w:val="007001DC"/>
    <w:rsid w:val="00700232"/>
    <w:rsid w:val="00700857"/>
    <w:rsid w:val="00700C80"/>
    <w:rsid w:val="007017AF"/>
    <w:rsid w:val="007017B3"/>
    <w:rsid w:val="00701A4C"/>
    <w:rsid w:val="00702048"/>
    <w:rsid w:val="0070211C"/>
    <w:rsid w:val="0070222C"/>
    <w:rsid w:val="0070223D"/>
    <w:rsid w:val="007025D7"/>
    <w:rsid w:val="00702C47"/>
    <w:rsid w:val="00702DA9"/>
    <w:rsid w:val="00702E07"/>
    <w:rsid w:val="0070321A"/>
    <w:rsid w:val="00703573"/>
    <w:rsid w:val="007038E7"/>
    <w:rsid w:val="00703A2E"/>
    <w:rsid w:val="00703D26"/>
    <w:rsid w:val="007043E5"/>
    <w:rsid w:val="00704D70"/>
    <w:rsid w:val="00705567"/>
    <w:rsid w:val="00705B62"/>
    <w:rsid w:val="00705ED2"/>
    <w:rsid w:val="00706A29"/>
    <w:rsid w:val="00706FED"/>
    <w:rsid w:val="007073FB"/>
    <w:rsid w:val="00707975"/>
    <w:rsid w:val="00707AD2"/>
    <w:rsid w:val="00707E39"/>
    <w:rsid w:val="00710224"/>
    <w:rsid w:val="007102DA"/>
    <w:rsid w:val="00710435"/>
    <w:rsid w:val="007107E2"/>
    <w:rsid w:val="007109D6"/>
    <w:rsid w:val="007115D2"/>
    <w:rsid w:val="00711648"/>
    <w:rsid w:val="00711AEE"/>
    <w:rsid w:val="007120AF"/>
    <w:rsid w:val="007123E5"/>
    <w:rsid w:val="007124A5"/>
    <w:rsid w:val="00712A54"/>
    <w:rsid w:val="00712B21"/>
    <w:rsid w:val="00712DAA"/>
    <w:rsid w:val="00712DC3"/>
    <w:rsid w:val="00712DDB"/>
    <w:rsid w:val="00712E8C"/>
    <w:rsid w:val="0071311A"/>
    <w:rsid w:val="0071333C"/>
    <w:rsid w:val="007137AD"/>
    <w:rsid w:val="00713B86"/>
    <w:rsid w:val="00713F1B"/>
    <w:rsid w:val="007143A2"/>
    <w:rsid w:val="00714465"/>
    <w:rsid w:val="00714778"/>
    <w:rsid w:val="00714ADF"/>
    <w:rsid w:val="00714EAC"/>
    <w:rsid w:val="007150C2"/>
    <w:rsid w:val="007152B0"/>
    <w:rsid w:val="00715891"/>
    <w:rsid w:val="007158F0"/>
    <w:rsid w:val="00715A77"/>
    <w:rsid w:val="007164C0"/>
    <w:rsid w:val="00716608"/>
    <w:rsid w:val="007168AE"/>
    <w:rsid w:val="00716936"/>
    <w:rsid w:val="0071696C"/>
    <w:rsid w:val="00716AD3"/>
    <w:rsid w:val="00716B5E"/>
    <w:rsid w:val="00717577"/>
    <w:rsid w:val="0071789A"/>
    <w:rsid w:val="00720232"/>
    <w:rsid w:val="007202B0"/>
    <w:rsid w:val="00720328"/>
    <w:rsid w:val="007204DE"/>
    <w:rsid w:val="007204F1"/>
    <w:rsid w:val="00720B8D"/>
    <w:rsid w:val="007214D2"/>
    <w:rsid w:val="007214F9"/>
    <w:rsid w:val="007215E4"/>
    <w:rsid w:val="00723454"/>
    <w:rsid w:val="0072345F"/>
    <w:rsid w:val="007239A7"/>
    <w:rsid w:val="00724333"/>
    <w:rsid w:val="00724529"/>
    <w:rsid w:val="00724A10"/>
    <w:rsid w:val="00724C83"/>
    <w:rsid w:val="00725765"/>
    <w:rsid w:val="007259CC"/>
    <w:rsid w:val="00725DBC"/>
    <w:rsid w:val="00726061"/>
    <w:rsid w:val="007261A8"/>
    <w:rsid w:val="007267D9"/>
    <w:rsid w:val="00726A6A"/>
    <w:rsid w:val="00726A77"/>
    <w:rsid w:val="00727087"/>
    <w:rsid w:val="007275CF"/>
    <w:rsid w:val="00727919"/>
    <w:rsid w:val="007279C5"/>
    <w:rsid w:val="00730142"/>
    <w:rsid w:val="007309EB"/>
    <w:rsid w:val="00730F8F"/>
    <w:rsid w:val="00731315"/>
    <w:rsid w:val="007317A8"/>
    <w:rsid w:val="00731DAC"/>
    <w:rsid w:val="00731E99"/>
    <w:rsid w:val="00731F7D"/>
    <w:rsid w:val="007324DC"/>
    <w:rsid w:val="00732823"/>
    <w:rsid w:val="0073301B"/>
    <w:rsid w:val="007330C3"/>
    <w:rsid w:val="00733449"/>
    <w:rsid w:val="007334E7"/>
    <w:rsid w:val="00733DF1"/>
    <w:rsid w:val="00733F99"/>
    <w:rsid w:val="00734018"/>
    <w:rsid w:val="007343B9"/>
    <w:rsid w:val="007347FB"/>
    <w:rsid w:val="00734CE7"/>
    <w:rsid w:val="0073502E"/>
    <w:rsid w:val="007350CE"/>
    <w:rsid w:val="00736A9B"/>
    <w:rsid w:val="00736AA2"/>
    <w:rsid w:val="00736D5B"/>
    <w:rsid w:val="00736E2E"/>
    <w:rsid w:val="0073728E"/>
    <w:rsid w:val="00737581"/>
    <w:rsid w:val="007377A7"/>
    <w:rsid w:val="00740449"/>
    <w:rsid w:val="00740718"/>
    <w:rsid w:val="007414F0"/>
    <w:rsid w:val="0074187F"/>
    <w:rsid w:val="00741BC3"/>
    <w:rsid w:val="00742387"/>
    <w:rsid w:val="0074299D"/>
    <w:rsid w:val="00742D30"/>
    <w:rsid w:val="00742DAE"/>
    <w:rsid w:val="00742F3D"/>
    <w:rsid w:val="007430EA"/>
    <w:rsid w:val="007432CC"/>
    <w:rsid w:val="007433ED"/>
    <w:rsid w:val="00743D90"/>
    <w:rsid w:val="00744DA3"/>
    <w:rsid w:val="007452F9"/>
    <w:rsid w:val="007453E9"/>
    <w:rsid w:val="007453EE"/>
    <w:rsid w:val="00745920"/>
    <w:rsid w:val="00745D82"/>
    <w:rsid w:val="0074604B"/>
    <w:rsid w:val="00746220"/>
    <w:rsid w:val="00746736"/>
    <w:rsid w:val="00746A8F"/>
    <w:rsid w:val="00746D23"/>
    <w:rsid w:val="00746E74"/>
    <w:rsid w:val="007475E8"/>
    <w:rsid w:val="007476EF"/>
    <w:rsid w:val="00750533"/>
    <w:rsid w:val="007516E1"/>
    <w:rsid w:val="00751ADE"/>
    <w:rsid w:val="00751AE8"/>
    <w:rsid w:val="00751D65"/>
    <w:rsid w:val="00751F0C"/>
    <w:rsid w:val="007524DF"/>
    <w:rsid w:val="00752836"/>
    <w:rsid w:val="00752A94"/>
    <w:rsid w:val="00752B4C"/>
    <w:rsid w:val="00752D82"/>
    <w:rsid w:val="0075378E"/>
    <w:rsid w:val="00753845"/>
    <w:rsid w:val="00753E4E"/>
    <w:rsid w:val="00754005"/>
    <w:rsid w:val="007540C6"/>
    <w:rsid w:val="00754CFC"/>
    <w:rsid w:val="00754FC0"/>
    <w:rsid w:val="00755265"/>
    <w:rsid w:val="007552B5"/>
    <w:rsid w:val="007553CA"/>
    <w:rsid w:val="00756124"/>
    <w:rsid w:val="0075612E"/>
    <w:rsid w:val="00756539"/>
    <w:rsid w:val="0075661D"/>
    <w:rsid w:val="0075708C"/>
    <w:rsid w:val="00757241"/>
    <w:rsid w:val="007572A3"/>
    <w:rsid w:val="0075787C"/>
    <w:rsid w:val="00757B52"/>
    <w:rsid w:val="007601B7"/>
    <w:rsid w:val="00760462"/>
    <w:rsid w:val="007605FA"/>
    <w:rsid w:val="0076094A"/>
    <w:rsid w:val="00760979"/>
    <w:rsid w:val="007609C8"/>
    <w:rsid w:val="00760DB7"/>
    <w:rsid w:val="00761C96"/>
    <w:rsid w:val="00761CFD"/>
    <w:rsid w:val="00761D77"/>
    <w:rsid w:val="0076203E"/>
    <w:rsid w:val="00762CF9"/>
    <w:rsid w:val="00762D05"/>
    <w:rsid w:val="007644F0"/>
    <w:rsid w:val="00764641"/>
    <w:rsid w:val="00764657"/>
    <w:rsid w:val="00764719"/>
    <w:rsid w:val="007650EC"/>
    <w:rsid w:val="00765AA9"/>
    <w:rsid w:val="00766131"/>
    <w:rsid w:val="0076619C"/>
    <w:rsid w:val="007667DB"/>
    <w:rsid w:val="00766899"/>
    <w:rsid w:val="0076692A"/>
    <w:rsid w:val="00767095"/>
    <w:rsid w:val="0076755A"/>
    <w:rsid w:val="00767591"/>
    <w:rsid w:val="0076761A"/>
    <w:rsid w:val="0076791E"/>
    <w:rsid w:val="00767B15"/>
    <w:rsid w:val="0077043B"/>
    <w:rsid w:val="007707BD"/>
    <w:rsid w:val="007710C7"/>
    <w:rsid w:val="007714F5"/>
    <w:rsid w:val="00771D16"/>
    <w:rsid w:val="00772213"/>
    <w:rsid w:val="0077230C"/>
    <w:rsid w:val="0077266E"/>
    <w:rsid w:val="007730A4"/>
    <w:rsid w:val="007732C2"/>
    <w:rsid w:val="00773AB9"/>
    <w:rsid w:val="00773BCF"/>
    <w:rsid w:val="0077422A"/>
    <w:rsid w:val="00774574"/>
    <w:rsid w:val="00774A1B"/>
    <w:rsid w:val="00774ED0"/>
    <w:rsid w:val="00774EE2"/>
    <w:rsid w:val="00775208"/>
    <w:rsid w:val="0077591C"/>
    <w:rsid w:val="00775A50"/>
    <w:rsid w:val="00775AD9"/>
    <w:rsid w:val="007761C9"/>
    <w:rsid w:val="007775C2"/>
    <w:rsid w:val="0077769C"/>
    <w:rsid w:val="00777A42"/>
    <w:rsid w:val="00777CE3"/>
    <w:rsid w:val="00777F2F"/>
    <w:rsid w:val="00780533"/>
    <w:rsid w:val="007805EB"/>
    <w:rsid w:val="00780B2E"/>
    <w:rsid w:val="00780FF4"/>
    <w:rsid w:val="007812B2"/>
    <w:rsid w:val="007814F8"/>
    <w:rsid w:val="0078180D"/>
    <w:rsid w:val="00781B9A"/>
    <w:rsid w:val="00781D85"/>
    <w:rsid w:val="007823D8"/>
    <w:rsid w:val="007829A8"/>
    <w:rsid w:val="007829AC"/>
    <w:rsid w:val="00782E44"/>
    <w:rsid w:val="00782FAC"/>
    <w:rsid w:val="007830C1"/>
    <w:rsid w:val="0078329B"/>
    <w:rsid w:val="00783990"/>
    <w:rsid w:val="00783DA9"/>
    <w:rsid w:val="0078420E"/>
    <w:rsid w:val="007843C1"/>
    <w:rsid w:val="0078443E"/>
    <w:rsid w:val="00784A16"/>
    <w:rsid w:val="00784A8C"/>
    <w:rsid w:val="00784B46"/>
    <w:rsid w:val="00784C2A"/>
    <w:rsid w:val="007850D1"/>
    <w:rsid w:val="0078562F"/>
    <w:rsid w:val="00785A99"/>
    <w:rsid w:val="007862D6"/>
    <w:rsid w:val="00786F33"/>
    <w:rsid w:val="007870CA"/>
    <w:rsid w:val="00787280"/>
    <w:rsid w:val="007877DD"/>
    <w:rsid w:val="00787BE9"/>
    <w:rsid w:val="00787FD2"/>
    <w:rsid w:val="0079061E"/>
    <w:rsid w:val="00790669"/>
    <w:rsid w:val="0079073D"/>
    <w:rsid w:val="00790780"/>
    <w:rsid w:val="007907DF"/>
    <w:rsid w:val="00790C8C"/>
    <w:rsid w:val="00790CD0"/>
    <w:rsid w:val="00790FC3"/>
    <w:rsid w:val="00791256"/>
    <w:rsid w:val="007916B1"/>
    <w:rsid w:val="00791D05"/>
    <w:rsid w:val="00792434"/>
    <w:rsid w:val="007925F1"/>
    <w:rsid w:val="00792705"/>
    <w:rsid w:val="007928F0"/>
    <w:rsid w:val="00792975"/>
    <w:rsid w:val="007929D5"/>
    <w:rsid w:val="00792EED"/>
    <w:rsid w:val="0079353C"/>
    <w:rsid w:val="007937B9"/>
    <w:rsid w:val="0079439B"/>
    <w:rsid w:val="00795B6F"/>
    <w:rsid w:val="00795DC4"/>
    <w:rsid w:val="0079612A"/>
    <w:rsid w:val="0079686C"/>
    <w:rsid w:val="007971DE"/>
    <w:rsid w:val="007973D0"/>
    <w:rsid w:val="00797D97"/>
    <w:rsid w:val="007A0210"/>
    <w:rsid w:val="007A02B6"/>
    <w:rsid w:val="007A0403"/>
    <w:rsid w:val="007A0690"/>
    <w:rsid w:val="007A0D83"/>
    <w:rsid w:val="007A0E44"/>
    <w:rsid w:val="007A1052"/>
    <w:rsid w:val="007A1527"/>
    <w:rsid w:val="007A27E5"/>
    <w:rsid w:val="007A2C2E"/>
    <w:rsid w:val="007A3392"/>
    <w:rsid w:val="007A3F82"/>
    <w:rsid w:val="007A3FF5"/>
    <w:rsid w:val="007A5967"/>
    <w:rsid w:val="007A59EE"/>
    <w:rsid w:val="007A5E13"/>
    <w:rsid w:val="007A5FA2"/>
    <w:rsid w:val="007A6771"/>
    <w:rsid w:val="007A6A2C"/>
    <w:rsid w:val="007A6F5A"/>
    <w:rsid w:val="007A72BC"/>
    <w:rsid w:val="007A7388"/>
    <w:rsid w:val="007A7D71"/>
    <w:rsid w:val="007B02F5"/>
    <w:rsid w:val="007B0809"/>
    <w:rsid w:val="007B090C"/>
    <w:rsid w:val="007B09C0"/>
    <w:rsid w:val="007B197D"/>
    <w:rsid w:val="007B1A6A"/>
    <w:rsid w:val="007B1AFC"/>
    <w:rsid w:val="007B1B9B"/>
    <w:rsid w:val="007B1C01"/>
    <w:rsid w:val="007B1F28"/>
    <w:rsid w:val="007B20AC"/>
    <w:rsid w:val="007B2422"/>
    <w:rsid w:val="007B24D6"/>
    <w:rsid w:val="007B28E0"/>
    <w:rsid w:val="007B3586"/>
    <w:rsid w:val="007B397D"/>
    <w:rsid w:val="007B3ABB"/>
    <w:rsid w:val="007B3B15"/>
    <w:rsid w:val="007B3D28"/>
    <w:rsid w:val="007B4249"/>
    <w:rsid w:val="007B4344"/>
    <w:rsid w:val="007B4921"/>
    <w:rsid w:val="007B4E98"/>
    <w:rsid w:val="007B4FF4"/>
    <w:rsid w:val="007B50AB"/>
    <w:rsid w:val="007B527F"/>
    <w:rsid w:val="007B5311"/>
    <w:rsid w:val="007B533E"/>
    <w:rsid w:val="007B57FE"/>
    <w:rsid w:val="007B5D5F"/>
    <w:rsid w:val="007B6102"/>
    <w:rsid w:val="007B61FB"/>
    <w:rsid w:val="007B6826"/>
    <w:rsid w:val="007B69A7"/>
    <w:rsid w:val="007B6A56"/>
    <w:rsid w:val="007B6ADB"/>
    <w:rsid w:val="007B6F8A"/>
    <w:rsid w:val="007B7040"/>
    <w:rsid w:val="007B73C4"/>
    <w:rsid w:val="007B7630"/>
    <w:rsid w:val="007B7801"/>
    <w:rsid w:val="007B785C"/>
    <w:rsid w:val="007C0548"/>
    <w:rsid w:val="007C07D8"/>
    <w:rsid w:val="007C22EB"/>
    <w:rsid w:val="007C2A8B"/>
    <w:rsid w:val="007C2F2A"/>
    <w:rsid w:val="007C3476"/>
    <w:rsid w:val="007C3533"/>
    <w:rsid w:val="007C36E0"/>
    <w:rsid w:val="007C3DFD"/>
    <w:rsid w:val="007C44A7"/>
    <w:rsid w:val="007C4983"/>
    <w:rsid w:val="007C4AF3"/>
    <w:rsid w:val="007C568D"/>
    <w:rsid w:val="007C57A4"/>
    <w:rsid w:val="007C57A8"/>
    <w:rsid w:val="007C70F9"/>
    <w:rsid w:val="007D00E4"/>
    <w:rsid w:val="007D027C"/>
    <w:rsid w:val="007D0D0D"/>
    <w:rsid w:val="007D0F09"/>
    <w:rsid w:val="007D1407"/>
    <w:rsid w:val="007D178D"/>
    <w:rsid w:val="007D25D1"/>
    <w:rsid w:val="007D2740"/>
    <w:rsid w:val="007D2798"/>
    <w:rsid w:val="007D2AA3"/>
    <w:rsid w:val="007D2ADB"/>
    <w:rsid w:val="007D329A"/>
    <w:rsid w:val="007D335C"/>
    <w:rsid w:val="007D348D"/>
    <w:rsid w:val="007D393C"/>
    <w:rsid w:val="007D3C59"/>
    <w:rsid w:val="007D4798"/>
    <w:rsid w:val="007D4EA6"/>
    <w:rsid w:val="007D51AC"/>
    <w:rsid w:val="007D5648"/>
    <w:rsid w:val="007D566D"/>
    <w:rsid w:val="007D5BC1"/>
    <w:rsid w:val="007D6187"/>
    <w:rsid w:val="007D63B3"/>
    <w:rsid w:val="007D6558"/>
    <w:rsid w:val="007D65D9"/>
    <w:rsid w:val="007D6E31"/>
    <w:rsid w:val="007D7B79"/>
    <w:rsid w:val="007D7EBF"/>
    <w:rsid w:val="007E0CCF"/>
    <w:rsid w:val="007E0E2C"/>
    <w:rsid w:val="007E1335"/>
    <w:rsid w:val="007E1C95"/>
    <w:rsid w:val="007E2128"/>
    <w:rsid w:val="007E21D3"/>
    <w:rsid w:val="007E2851"/>
    <w:rsid w:val="007E2E64"/>
    <w:rsid w:val="007E2F0D"/>
    <w:rsid w:val="007E3076"/>
    <w:rsid w:val="007E323B"/>
    <w:rsid w:val="007E32EE"/>
    <w:rsid w:val="007E35F5"/>
    <w:rsid w:val="007E37E7"/>
    <w:rsid w:val="007E3ADA"/>
    <w:rsid w:val="007E4138"/>
    <w:rsid w:val="007E42C9"/>
    <w:rsid w:val="007E450E"/>
    <w:rsid w:val="007E4539"/>
    <w:rsid w:val="007E4616"/>
    <w:rsid w:val="007E4ED0"/>
    <w:rsid w:val="007E55D2"/>
    <w:rsid w:val="007E5F84"/>
    <w:rsid w:val="007E60EB"/>
    <w:rsid w:val="007E646D"/>
    <w:rsid w:val="007E66F1"/>
    <w:rsid w:val="007E78CC"/>
    <w:rsid w:val="007F07B1"/>
    <w:rsid w:val="007F091C"/>
    <w:rsid w:val="007F0B81"/>
    <w:rsid w:val="007F0CD5"/>
    <w:rsid w:val="007F1292"/>
    <w:rsid w:val="007F1A31"/>
    <w:rsid w:val="007F22AB"/>
    <w:rsid w:val="007F243B"/>
    <w:rsid w:val="007F3D6C"/>
    <w:rsid w:val="007F3DEA"/>
    <w:rsid w:val="007F3ED7"/>
    <w:rsid w:val="007F4411"/>
    <w:rsid w:val="007F48DE"/>
    <w:rsid w:val="007F515F"/>
    <w:rsid w:val="007F562B"/>
    <w:rsid w:val="007F5681"/>
    <w:rsid w:val="007F67AA"/>
    <w:rsid w:val="007F6A1C"/>
    <w:rsid w:val="007F73D1"/>
    <w:rsid w:val="007F7594"/>
    <w:rsid w:val="007F7F9C"/>
    <w:rsid w:val="008003EF"/>
    <w:rsid w:val="00800532"/>
    <w:rsid w:val="00800B88"/>
    <w:rsid w:val="008013D2"/>
    <w:rsid w:val="00802224"/>
    <w:rsid w:val="008023BB"/>
    <w:rsid w:val="0080241A"/>
    <w:rsid w:val="00802F7C"/>
    <w:rsid w:val="008030E5"/>
    <w:rsid w:val="00803738"/>
    <w:rsid w:val="00803A3A"/>
    <w:rsid w:val="00803D3A"/>
    <w:rsid w:val="008045F9"/>
    <w:rsid w:val="00804B32"/>
    <w:rsid w:val="00804FA8"/>
    <w:rsid w:val="00805094"/>
    <w:rsid w:val="00805434"/>
    <w:rsid w:val="0080690B"/>
    <w:rsid w:val="008073A4"/>
    <w:rsid w:val="008075E7"/>
    <w:rsid w:val="00807BE1"/>
    <w:rsid w:val="008107BA"/>
    <w:rsid w:val="008108B6"/>
    <w:rsid w:val="00810B88"/>
    <w:rsid w:val="00811225"/>
    <w:rsid w:val="00811CB5"/>
    <w:rsid w:val="00812275"/>
    <w:rsid w:val="008137F0"/>
    <w:rsid w:val="008142E8"/>
    <w:rsid w:val="0081479F"/>
    <w:rsid w:val="0081507E"/>
    <w:rsid w:val="00815170"/>
    <w:rsid w:val="0081529E"/>
    <w:rsid w:val="00815862"/>
    <w:rsid w:val="00815CAE"/>
    <w:rsid w:val="00816E8A"/>
    <w:rsid w:val="008172ED"/>
    <w:rsid w:val="00820174"/>
    <w:rsid w:val="008204B2"/>
    <w:rsid w:val="0082063A"/>
    <w:rsid w:val="008208FF"/>
    <w:rsid w:val="00820DA4"/>
    <w:rsid w:val="00820E05"/>
    <w:rsid w:val="00821179"/>
    <w:rsid w:val="00821200"/>
    <w:rsid w:val="00821EF8"/>
    <w:rsid w:val="00822678"/>
    <w:rsid w:val="00822842"/>
    <w:rsid w:val="00822E75"/>
    <w:rsid w:val="0082304D"/>
    <w:rsid w:val="00823066"/>
    <w:rsid w:val="00823232"/>
    <w:rsid w:val="00823278"/>
    <w:rsid w:val="008233D0"/>
    <w:rsid w:val="00823702"/>
    <w:rsid w:val="008242F9"/>
    <w:rsid w:val="0082437A"/>
    <w:rsid w:val="00824995"/>
    <w:rsid w:val="00824A4C"/>
    <w:rsid w:val="00824BDC"/>
    <w:rsid w:val="00824DE3"/>
    <w:rsid w:val="0082687A"/>
    <w:rsid w:val="00826D2F"/>
    <w:rsid w:val="00827271"/>
    <w:rsid w:val="008272E1"/>
    <w:rsid w:val="0082733A"/>
    <w:rsid w:val="008278BD"/>
    <w:rsid w:val="00827CA0"/>
    <w:rsid w:val="008303A7"/>
    <w:rsid w:val="00830837"/>
    <w:rsid w:val="00830C11"/>
    <w:rsid w:val="00830E9B"/>
    <w:rsid w:val="00830ECD"/>
    <w:rsid w:val="00831A8A"/>
    <w:rsid w:val="00831EF7"/>
    <w:rsid w:val="008321AA"/>
    <w:rsid w:val="00832287"/>
    <w:rsid w:val="008322A9"/>
    <w:rsid w:val="008323BD"/>
    <w:rsid w:val="0083318B"/>
    <w:rsid w:val="008331FC"/>
    <w:rsid w:val="00833ABF"/>
    <w:rsid w:val="00833FD6"/>
    <w:rsid w:val="008342BE"/>
    <w:rsid w:val="0083430E"/>
    <w:rsid w:val="00834931"/>
    <w:rsid w:val="00834A4F"/>
    <w:rsid w:val="008350C2"/>
    <w:rsid w:val="008350C7"/>
    <w:rsid w:val="00835D82"/>
    <w:rsid w:val="008368B7"/>
    <w:rsid w:val="00836A5E"/>
    <w:rsid w:val="00836EAD"/>
    <w:rsid w:val="00837118"/>
    <w:rsid w:val="00837DB1"/>
    <w:rsid w:val="008403E6"/>
    <w:rsid w:val="0084043A"/>
    <w:rsid w:val="00840864"/>
    <w:rsid w:val="00841261"/>
    <w:rsid w:val="008414B3"/>
    <w:rsid w:val="008414F7"/>
    <w:rsid w:val="008422B4"/>
    <w:rsid w:val="0084319B"/>
    <w:rsid w:val="0084398F"/>
    <w:rsid w:val="008439C4"/>
    <w:rsid w:val="00843A12"/>
    <w:rsid w:val="00843F79"/>
    <w:rsid w:val="00844576"/>
    <w:rsid w:val="008449EF"/>
    <w:rsid w:val="00844B3E"/>
    <w:rsid w:val="00844C23"/>
    <w:rsid w:val="00844CC0"/>
    <w:rsid w:val="00844EA2"/>
    <w:rsid w:val="00845F92"/>
    <w:rsid w:val="00847022"/>
    <w:rsid w:val="00847053"/>
    <w:rsid w:val="008472BA"/>
    <w:rsid w:val="008474DA"/>
    <w:rsid w:val="00847EBF"/>
    <w:rsid w:val="00847F45"/>
    <w:rsid w:val="0085079A"/>
    <w:rsid w:val="00850810"/>
    <w:rsid w:val="00850897"/>
    <w:rsid w:val="00850A6E"/>
    <w:rsid w:val="00850CA8"/>
    <w:rsid w:val="00851527"/>
    <w:rsid w:val="008517C0"/>
    <w:rsid w:val="00851A5B"/>
    <w:rsid w:val="00851F76"/>
    <w:rsid w:val="008527D1"/>
    <w:rsid w:val="00852DD4"/>
    <w:rsid w:val="00853529"/>
    <w:rsid w:val="00853620"/>
    <w:rsid w:val="0085362E"/>
    <w:rsid w:val="00854192"/>
    <w:rsid w:val="00854A2D"/>
    <w:rsid w:val="00855022"/>
    <w:rsid w:val="00855046"/>
    <w:rsid w:val="00855A07"/>
    <w:rsid w:val="00855C1E"/>
    <w:rsid w:val="00855ECE"/>
    <w:rsid w:val="00855F43"/>
    <w:rsid w:val="00856309"/>
    <w:rsid w:val="008564D9"/>
    <w:rsid w:val="008567CF"/>
    <w:rsid w:val="0085717C"/>
    <w:rsid w:val="00857B12"/>
    <w:rsid w:val="00860054"/>
    <w:rsid w:val="00860085"/>
    <w:rsid w:val="00860120"/>
    <w:rsid w:val="00860221"/>
    <w:rsid w:val="00860286"/>
    <w:rsid w:val="008602E3"/>
    <w:rsid w:val="00860477"/>
    <w:rsid w:val="00860587"/>
    <w:rsid w:val="00860AF3"/>
    <w:rsid w:val="00860E2C"/>
    <w:rsid w:val="008612B6"/>
    <w:rsid w:val="00861B1B"/>
    <w:rsid w:val="00861DC3"/>
    <w:rsid w:val="0086217F"/>
    <w:rsid w:val="0086307C"/>
    <w:rsid w:val="008639D5"/>
    <w:rsid w:val="00863ABB"/>
    <w:rsid w:val="00863DCF"/>
    <w:rsid w:val="0086442B"/>
    <w:rsid w:val="0086554E"/>
    <w:rsid w:val="00865994"/>
    <w:rsid w:val="008659B5"/>
    <w:rsid w:val="008663F6"/>
    <w:rsid w:val="0086650D"/>
    <w:rsid w:val="00866532"/>
    <w:rsid w:val="00867190"/>
    <w:rsid w:val="0086735E"/>
    <w:rsid w:val="00867C01"/>
    <w:rsid w:val="00867F6E"/>
    <w:rsid w:val="008701E2"/>
    <w:rsid w:val="008703E3"/>
    <w:rsid w:val="008705F6"/>
    <w:rsid w:val="0087086C"/>
    <w:rsid w:val="0087155A"/>
    <w:rsid w:val="00871B43"/>
    <w:rsid w:val="00872524"/>
    <w:rsid w:val="00872797"/>
    <w:rsid w:val="00872E3B"/>
    <w:rsid w:val="00872E8B"/>
    <w:rsid w:val="00872EAD"/>
    <w:rsid w:val="0087382B"/>
    <w:rsid w:val="00873F6E"/>
    <w:rsid w:val="0087423A"/>
    <w:rsid w:val="00874427"/>
    <w:rsid w:val="00874A6B"/>
    <w:rsid w:val="00874D47"/>
    <w:rsid w:val="0087531D"/>
    <w:rsid w:val="0087542B"/>
    <w:rsid w:val="008757CD"/>
    <w:rsid w:val="00875C34"/>
    <w:rsid w:val="00875D26"/>
    <w:rsid w:val="00875EEB"/>
    <w:rsid w:val="00876146"/>
    <w:rsid w:val="00877071"/>
    <w:rsid w:val="00877AEE"/>
    <w:rsid w:val="00880608"/>
    <w:rsid w:val="008806CA"/>
    <w:rsid w:val="00880778"/>
    <w:rsid w:val="00880A5E"/>
    <w:rsid w:val="00880AFF"/>
    <w:rsid w:val="00880BF5"/>
    <w:rsid w:val="0088132C"/>
    <w:rsid w:val="00881452"/>
    <w:rsid w:val="008815B1"/>
    <w:rsid w:val="008815BA"/>
    <w:rsid w:val="0088240C"/>
    <w:rsid w:val="008824DA"/>
    <w:rsid w:val="0088251D"/>
    <w:rsid w:val="00882996"/>
    <w:rsid w:val="00883017"/>
    <w:rsid w:val="00883239"/>
    <w:rsid w:val="00883689"/>
    <w:rsid w:val="0088399E"/>
    <w:rsid w:val="00883BCC"/>
    <w:rsid w:val="008843F6"/>
    <w:rsid w:val="00884521"/>
    <w:rsid w:val="00884707"/>
    <w:rsid w:val="00885671"/>
    <w:rsid w:val="00885771"/>
    <w:rsid w:val="00885F2F"/>
    <w:rsid w:val="0088614B"/>
    <w:rsid w:val="00886620"/>
    <w:rsid w:val="008866A5"/>
    <w:rsid w:val="0088693B"/>
    <w:rsid w:val="00886A00"/>
    <w:rsid w:val="00886A0E"/>
    <w:rsid w:val="00886C3B"/>
    <w:rsid w:val="00886D9C"/>
    <w:rsid w:val="0088711B"/>
    <w:rsid w:val="00887D63"/>
    <w:rsid w:val="00887F62"/>
    <w:rsid w:val="00890F98"/>
    <w:rsid w:val="00891DA5"/>
    <w:rsid w:val="008922F5"/>
    <w:rsid w:val="00892425"/>
    <w:rsid w:val="00892928"/>
    <w:rsid w:val="00892DD1"/>
    <w:rsid w:val="00892ED4"/>
    <w:rsid w:val="00893045"/>
    <w:rsid w:val="0089344E"/>
    <w:rsid w:val="008934F0"/>
    <w:rsid w:val="0089355A"/>
    <w:rsid w:val="00893999"/>
    <w:rsid w:val="0089408E"/>
    <w:rsid w:val="0089480D"/>
    <w:rsid w:val="008948AA"/>
    <w:rsid w:val="008948D7"/>
    <w:rsid w:val="00894AE9"/>
    <w:rsid w:val="008954B1"/>
    <w:rsid w:val="00895BAC"/>
    <w:rsid w:val="00895F95"/>
    <w:rsid w:val="008964CD"/>
    <w:rsid w:val="0089710C"/>
    <w:rsid w:val="0089753C"/>
    <w:rsid w:val="00897750"/>
    <w:rsid w:val="00897862"/>
    <w:rsid w:val="00897AB4"/>
    <w:rsid w:val="00897B5C"/>
    <w:rsid w:val="00897D31"/>
    <w:rsid w:val="008A045D"/>
    <w:rsid w:val="008A0674"/>
    <w:rsid w:val="008A07CE"/>
    <w:rsid w:val="008A0A44"/>
    <w:rsid w:val="008A0C06"/>
    <w:rsid w:val="008A17F7"/>
    <w:rsid w:val="008A1AE5"/>
    <w:rsid w:val="008A2290"/>
    <w:rsid w:val="008A22C3"/>
    <w:rsid w:val="008A2D21"/>
    <w:rsid w:val="008A3335"/>
    <w:rsid w:val="008A3D25"/>
    <w:rsid w:val="008A50A6"/>
    <w:rsid w:val="008A5552"/>
    <w:rsid w:val="008A5CC9"/>
    <w:rsid w:val="008A64AF"/>
    <w:rsid w:val="008A67F7"/>
    <w:rsid w:val="008A6E4F"/>
    <w:rsid w:val="008A79CA"/>
    <w:rsid w:val="008B199F"/>
    <w:rsid w:val="008B1DC3"/>
    <w:rsid w:val="008B1F84"/>
    <w:rsid w:val="008B2063"/>
    <w:rsid w:val="008B20D7"/>
    <w:rsid w:val="008B3D24"/>
    <w:rsid w:val="008B4076"/>
    <w:rsid w:val="008B4933"/>
    <w:rsid w:val="008B5455"/>
    <w:rsid w:val="008B6825"/>
    <w:rsid w:val="008B735D"/>
    <w:rsid w:val="008B73BB"/>
    <w:rsid w:val="008B7A63"/>
    <w:rsid w:val="008B7ED3"/>
    <w:rsid w:val="008C0146"/>
    <w:rsid w:val="008C0CA7"/>
    <w:rsid w:val="008C0EB2"/>
    <w:rsid w:val="008C1252"/>
    <w:rsid w:val="008C1409"/>
    <w:rsid w:val="008C15A2"/>
    <w:rsid w:val="008C1773"/>
    <w:rsid w:val="008C1C9C"/>
    <w:rsid w:val="008C1F6E"/>
    <w:rsid w:val="008C283D"/>
    <w:rsid w:val="008C2EE3"/>
    <w:rsid w:val="008C2F17"/>
    <w:rsid w:val="008C325E"/>
    <w:rsid w:val="008C32D9"/>
    <w:rsid w:val="008C3417"/>
    <w:rsid w:val="008C3447"/>
    <w:rsid w:val="008C3484"/>
    <w:rsid w:val="008C3C52"/>
    <w:rsid w:val="008C3F3A"/>
    <w:rsid w:val="008C3F73"/>
    <w:rsid w:val="008C402A"/>
    <w:rsid w:val="008C4166"/>
    <w:rsid w:val="008C46E9"/>
    <w:rsid w:val="008C4923"/>
    <w:rsid w:val="008C50F1"/>
    <w:rsid w:val="008C550C"/>
    <w:rsid w:val="008C588B"/>
    <w:rsid w:val="008C6055"/>
    <w:rsid w:val="008C613E"/>
    <w:rsid w:val="008C6AD8"/>
    <w:rsid w:val="008C6FD6"/>
    <w:rsid w:val="008C7685"/>
    <w:rsid w:val="008C7A9A"/>
    <w:rsid w:val="008C7B36"/>
    <w:rsid w:val="008C7C3F"/>
    <w:rsid w:val="008C7E59"/>
    <w:rsid w:val="008D015B"/>
    <w:rsid w:val="008D0557"/>
    <w:rsid w:val="008D07C6"/>
    <w:rsid w:val="008D18DA"/>
    <w:rsid w:val="008D1B47"/>
    <w:rsid w:val="008D1DD1"/>
    <w:rsid w:val="008D24A0"/>
    <w:rsid w:val="008D3282"/>
    <w:rsid w:val="008D3345"/>
    <w:rsid w:val="008D37C6"/>
    <w:rsid w:val="008D384A"/>
    <w:rsid w:val="008D4991"/>
    <w:rsid w:val="008D4C80"/>
    <w:rsid w:val="008D4DF8"/>
    <w:rsid w:val="008D5307"/>
    <w:rsid w:val="008D5561"/>
    <w:rsid w:val="008D57B8"/>
    <w:rsid w:val="008D580F"/>
    <w:rsid w:val="008D5CEC"/>
    <w:rsid w:val="008D6047"/>
    <w:rsid w:val="008D66B1"/>
    <w:rsid w:val="008D6E34"/>
    <w:rsid w:val="008D6FE1"/>
    <w:rsid w:val="008D70E3"/>
    <w:rsid w:val="008E015D"/>
    <w:rsid w:val="008E033C"/>
    <w:rsid w:val="008E0742"/>
    <w:rsid w:val="008E0E21"/>
    <w:rsid w:val="008E1047"/>
    <w:rsid w:val="008E13D3"/>
    <w:rsid w:val="008E172A"/>
    <w:rsid w:val="008E1B39"/>
    <w:rsid w:val="008E1DB0"/>
    <w:rsid w:val="008E1E74"/>
    <w:rsid w:val="008E1F56"/>
    <w:rsid w:val="008E22F6"/>
    <w:rsid w:val="008E290A"/>
    <w:rsid w:val="008E2D39"/>
    <w:rsid w:val="008E40F6"/>
    <w:rsid w:val="008E44D9"/>
    <w:rsid w:val="008E6138"/>
    <w:rsid w:val="008E66F6"/>
    <w:rsid w:val="008E67D3"/>
    <w:rsid w:val="008E6952"/>
    <w:rsid w:val="008E6974"/>
    <w:rsid w:val="008E6B64"/>
    <w:rsid w:val="008E6C13"/>
    <w:rsid w:val="008E70AF"/>
    <w:rsid w:val="008E74E8"/>
    <w:rsid w:val="008E7A54"/>
    <w:rsid w:val="008E7A57"/>
    <w:rsid w:val="008F008F"/>
    <w:rsid w:val="008F025A"/>
    <w:rsid w:val="008F1010"/>
    <w:rsid w:val="008F13F1"/>
    <w:rsid w:val="008F1895"/>
    <w:rsid w:val="008F1E3B"/>
    <w:rsid w:val="008F26BA"/>
    <w:rsid w:val="008F2ACE"/>
    <w:rsid w:val="008F329E"/>
    <w:rsid w:val="008F44AD"/>
    <w:rsid w:val="008F4686"/>
    <w:rsid w:val="008F5237"/>
    <w:rsid w:val="008F5B09"/>
    <w:rsid w:val="008F5C9B"/>
    <w:rsid w:val="008F5D8A"/>
    <w:rsid w:val="008F5F12"/>
    <w:rsid w:val="008F64E7"/>
    <w:rsid w:val="008F67E3"/>
    <w:rsid w:val="008F69C4"/>
    <w:rsid w:val="008F6F0C"/>
    <w:rsid w:val="008F6FE2"/>
    <w:rsid w:val="008F719C"/>
    <w:rsid w:val="008F753B"/>
    <w:rsid w:val="0090001A"/>
    <w:rsid w:val="0090083A"/>
    <w:rsid w:val="0090158F"/>
    <w:rsid w:val="00901746"/>
    <w:rsid w:val="009019F7"/>
    <w:rsid w:val="00901BC9"/>
    <w:rsid w:val="00902768"/>
    <w:rsid w:val="009027FA"/>
    <w:rsid w:val="00902806"/>
    <w:rsid w:val="00902A10"/>
    <w:rsid w:val="0090359B"/>
    <w:rsid w:val="0090364C"/>
    <w:rsid w:val="00903865"/>
    <w:rsid w:val="00903DD6"/>
    <w:rsid w:val="00903F5A"/>
    <w:rsid w:val="00904252"/>
    <w:rsid w:val="00904566"/>
    <w:rsid w:val="00904568"/>
    <w:rsid w:val="0090474A"/>
    <w:rsid w:val="009047FD"/>
    <w:rsid w:val="00904EB7"/>
    <w:rsid w:val="00905724"/>
    <w:rsid w:val="00905870"/>
    <w:rsid w:val="00906142"/>
    <w:rsid w:val="0090690A"/>
    <w:rsid w:val="00906DEA"/>
    <w:rsid w:val="00907BAA"/>
    <w:rsid w:val="0091000F"/>
    <w:rsid w:val="00910946"/>
    <w:rsid w:val="00910F18"/>
    <w:rsid w:val="009110E2"/>
    <w:rsid w:val="009110FE"/>
    <w:rsid w:val="009115C6"/>
    <w:rsid w:val="009118DA"/>
    <w:rsid w:val="009119ED"/>
    <w:rsid w:val="00911C04"/>
    <w:rsid w:val="00911F77"/>
    <w:rsid w:val="00912039"/>
    <w:rsid w:val="0091221B"/>
    <w:rsid w:val="009127F4"/>
    <w:rsid w:val="00912812"/>
    <w:rsid w:val="00913570"/>
    <w:rsid w:val="009135AC"/>
    <w:rsid w:val="0091368F"/>
    <w:rsid w:val="00913936"/>
    <w:rsid w:val="00913B84"/>
    <w:rsid w:val="00913E2E"/>
    <w:rsid w:val="00914252"/>
    <w:rsid w:val="009142C3"/>
    <w:rsid w:val="0091434D"/>
    <w:rsid w:val="00914F47"/>
    <w:rsid w:val="00915112"/>
    <w:rsid w:val="009155CA"/>
    <w:rsid w:val="00915731"/>
    <w:rsid w:val="009159B1"/>
    <w:rsid w:val="00916103"/>
    <w:rsid w:val="00916FFB"/>
    <w:rsid w:val="009176D2"/>
    <w:rsid w:val="0091777F"/>
    <w:rsid w:val="00917805"/>
    <w:rsid w:val="0092020D"/>
    <w:rsid w:val="009207F8"/>
    <w:rsid w:val="00920BAF"/>
    <w:rsid w:val="009211F2"/>
    <w:rsid w:val="009214D6"/>
    <w:rsid w:val="009216F1"/>
    <w:rsid w:val="009216FA"/>
    <w:rsid w:val="00922B00"/>
    <w:rsid w:val="00922FE1"/>
    <w:rsid w:val="009232AD"/>
    <w:rsid w:val="009236A2"/>
    <w:rsid w:val="00923A48"/>
    <w:rsid w:val="00923CF2"/>
    <w:rsid w:val="009242A4"/>
    <w:rsid w:val="00924988"/>
    <w:rsid w:val="009255E7"/>
    <w:rsid w:val="00925E1A"/>
    <w:rsid w:val="009262AD"/>
    <w:rsid w:val="00926C2A"/>
    <w:rsid w:val="0092740A"/>
    <w:rsid w:val="00927CA6"/>
    <w:rsid w:val="00930154"/>
    <w:rsid w:val="00930170"/>
    <w:rsid w:val="00930196"/>
    <w:rsid w:val="00930CE8"/>
    <w:rsid w:val="0093152A"/>
    <w:rsid w:val="00931608"/>
    <w:rsid w:val="009317AB"/>
    <w:rsid w:val="009322B3"/>
    <w:rsid w:val="00932570"/>
    <w:rsid w:val="0093274D"/>
    <w:rsid w:val="009327A5"/>
    <w:rsid w:val="00932FB5"/>
    <w:rsid w:val="009336F3"/>
    <w:rsid w:val="009337D3"/>
    <w:rsid w:val="00933C14"/>
    <w:rsid w:val="00933F66"/>
    <w:rsid w:val="0093401E"/>
    <w:rsid w:val="00934E68"/>
    <w:rsid w:val="009359EC"/>
    <w:rsid w:val="00936164"/>
    <w:rsid w:val="00936175"/>
    <w:rsid w:val="00936559"/>
    <w:rsid w:val="00936606"/>
    <w:rsid w:val="00936D9B"/>
    <w:rsid w:val="00936E65"/>
    <w:rsid w:val="0093749D"/>
    <w:rsid w:val="0093796A"/>
    <w:rsid w:val="00937C35"/>
    <w:rsid w:val="009402DA"/>
    <w:rsid w:val="0094030D"/>
    <w:rsid w:val="0094158C"/>
    <w:rsid w:val="00941DEB"/>
    <w:rsid w:val="009421B7"/>
    <w:rsid w:val="0094222D"/>
    <w:rsid w:val="00942CE4"/>
    <w:rsid w:val="00942E60"/>
    <w:rsid w:val="00942F37"/>
    <w:rsid w:val="00943449"/>
    <w:rsid w:val="009434C8"/>
    <w:rsid w:val="00944049"/>
    <w:rsid w:val="009449C9"/>
    <w:rsid w:val="00944A52"/>
    <w:rsid w:val="0094511B"/>
    <w:rsid w:val="0094516B"/>
    <w:rsid w:val="009456C2"/>
    <w:rsid w:val="009459A0"/>
    <w:rsid w:val="00945AEF"/>
    <w:rsid w:val="00945DF1"/>
    <w:rsid w:val="0094606B"/>
    <w:rsid w:val="00946696"/>
    <w:rsid w:val="00946A1B"/>
    <w:rsid w:val="00946A7D"/>
    <w:rsid w:val="00946B3A"/>
    <w:rsid w:val="00946C4D"/>
    <w:rsid w:val="00946CC4"/>
    <w:rsid w:val="00946E02"/>
    <w:rsid w:val="00946FAC"/>
    <w:rsid w:val="00947719"/>
    <w:rsid w:val="00947A23"/>
    <w:rsid w:val="00947A93"/>
    <w:rsid w:val="00947B0D"/>
    <w:rsid w:val="0095022B"/>
    <w:rsid w:val="00950261"/>
    <w:rsid w:val="0095074F"/>
    <w:rsid w:val="00950A8A"/>
    <w:rsid w:val="00950CD4"/>
    <w:rsid w:val="00951338"/>
    <w:rsid w:val="009518E7"/>
    <w:rsid w:val="00951946"/>
    <w:rsid w:val="00951FA8"/>
    <w:rsid w:val="00952732"/>
    <w:rsid w:val="00952C5F"/>
    <w:rsid w:val="00952D9B"/>
    <w:rsid w:val="009531FD"/>
    <w:rsid w:val="009537E4"/>
    <w:rsid w:val="009537E5"/>
    <w:rsid w:val="00953C4E"/>
    <w:rsid w:val="00954203"/>
    <w:rsid w:val="00954442"/>
    <w:rsid w:val="00954474"/>
    <w:rsid w:val="0095483E"/>
    <w:rsid w:val="00954A2A"/>
    <w:rsid w:val="00954E37"/>
    <w:rsid w:val="00954EA4"/>
    <w:rsid w:val="0095540A"/>
    <w:rsid w:val="0095584B"/>
    <w:rsid w:val="00955F7A"/>
    <w:rsid w:val="00956DCB"/>
    <w:rsid w:val="00957542"/>
    <w:rsid w:val="00957697"/>
    <w:rsid w:val="009579D4"/>
    <w:rsid w:val="00957FA4"/>
    <w:rsid w:val="00960097"/>
    <w:rsid w:val="009602BE"/>
    <w:rsid w:val="00960750"/>
    <w:rsid w:val="00961226"/>
    <w:rsid w:val="00961549"/>
    <w:rsid w:val="00961998"/>
    <w:rsid w:val="00961E1F"/>
    <w:rsid w:val="0096241A"/>
    <w:rsid w:val="009625C4"/>
    <w:rsid w:val="0096274E"/>
    <w:rsid w:val="00962B1E"/>
    <w:rsid w:val="00963400"/>
    <w:rsid w:val="00963605"/>
    <w:rsid w:val="0096366A"/>
    <w:rsid w:val="009636B9"/>
    <w:rsid w:val="009637C5"/>
    <w:rsid w:val="00963E42"/>
    <w:rsid w:val="00965DAC"/>
    <w:rsid w:val="00966716"/>
    <w:rsid w:val="0096682A"/>
    <w:rsid w:val="00966BEA"/>
    <w:rsid w:val="009673B3"/>
    <w:rsid w:val="009673E2"/>
    <w:rsid w:val="00967528"/>
    <w:rsid w:val="009677A7"/>
    <w:rsid w:val="00970076"/>
    <w:rsid w:val="00970300"/>
    <w:rsid w:val="00970A12"/>
    <w:rsid w:val="00971163"/>
    <w:rsid w:val="009719F7"/>
    <w:rsid w:val="009720FF"/>
    <w:rsid w:val="00973287"/>
    <w:rsid w:val="0097357A"/>
    <w:rsid w:val="00973D17"/>
    <w:rsid w:val="00973DF5"/>
    <w:rsid w:val="009740FC"/>
    <w:rsid w:val="00974758"/>
    <w:rsid w:val="00974C68"/>
    <w:rsid w:val="00974CF4"/>
    <w:rsid w:val="00974EDD"/>
    <w:rsid w:val="00974F57"/>
    <w:rsid w:val="00974FE5"/>
    <w:rsid w:val="00975006"/>
    <w:rsid w:val="00975225"/>
    <w:rsid w:val="0097571D"/>
    <w:rsid w:val="00975D2E"/>
    <w:rsid w:val="00976CA0"/>
    <w:rsid w:val="00977589"/>
    <w:rsid w:val="00977620"/>
    <w:rsid w:val="009801B5"/>
    <w:rsid w:val="00980787"/>
    <w:rsid w:val="00980A33"/>
    <w:rsid w:val="00980EFE"/>
    <w:rsid w:val="00981C41"/>
    <w:rsid w:val="00982224"/>
    <w:rsid w:val="009826D3"/>
    <w:rsid w:val="0098280F"/>
    <w:rsid w:val="00982A5A"/>
    <w:rsid w:val="009835CD"/>
    <w:rsid w:val="00983D29"/>
    <w:rsid w:val="009842E7"/>
    <w:rsid w:val="009843F9"/>
    <w:rsid w:val="009845A5"/>
    <w:rsid w:val="00984BD0"/>
    <w:rsid w:val="0098531D"/>
    <w:rsid w:val="00985F37"/>
    <w:rsid w:val="00986146"/>
    <w:rsid w:val="00986328"/>
    <w:rsid w:val="00986A46"/>
    <w:rsid w:val="00986F4E"/>
    <w:rsid w:val="00987207"/>
    <w:rsid w:val="009872ED"/>
    <w:rsid w:val="0098761D"/>
    <w:rsid w:val="00987E73"/>
    <w:rsid w:val="009900B9"/>
    <w:rsid w:val="00990304"/>
    <w:rsid w:val="0099045D"/>
    <w:rsid w:val="009904E5"/>
    <w:rsid w:val="00990AF0"/>
    <w:rsid w:val="00991221"/>
    <w:rsid w:val="00991519"/>
    <w:rsid w:val="00991863"/>
    <w:rsid w:val="009919E1"/>
    <w:rsid w:val="00992B8F"/>
    <w:rsid w:val="00992BAD"/>
    <w:rsid w:val="00992F42"/>
    <w:rsid w:val="00993114"/>
    <w:rsid w:val="009932EA"/>
    <w:rsid w:val="0099339C"/>
    <w:rsid w:val="00993674"/>
    <w:rsid w:val="0099404D"/>
    <w:rsid w:val="009940D6"/>
    <w:rsid w:val="00994CE3"/>
    <w:rsid w:val="00994DD8"/>
    <w:rsid w:val="00995862"/>
    <w:rsid w:val="00995D66"/>
    <w:rsid w:val="00995DFF"/>
    <w:rsid w:val="00996FEE"/>
    <w:rsid w:val="009973A2"/>
    <w:rsid w:val="009973DC"/>
    <w:rsid w:val="0099771C"/>
    <w:rsid w:val="00997B62"/>
    <w:rsid w:val="00997C3E"/>
    <w:rsid w:val="00997FFC"/>
    <w:rsid w:val="009A11E6"/>
    <w:rsid w:val="009A1763"/>
    <w:rsid w:val="009A1890"/>
    <w:rsid w:val="009A1894"/>
    <w:rsid w:val="009A1A92"/>
    <w:rsid w:val="009A1BDF"/>
    <w:rsid w:val="009A1E2F"/>
    <w:rsid w:val="009A216C"/>
    <w:rsid w:val="009A261D"/>
    <w:rsid w:val="009A2797"/>
    <w:rsid w:val="009A2CDD"/>
    <w:rsid w:val="009A302D"/>
    <w:rsid w:val="009A3177"/>
    <w:rsid w:val="009A3261"/>
    <w:rsid w:val="009A3791"/>
    <w:rsid w:val="009A3904"/>
    <w:rsid w:val="009A4036"/>
    <w:rsid w:val="009A410F"/>
    <w:rsid w:val="009A418D"/>
    <w:rsid w:val="009A41B3"/>
    <w:rsid w:val="009A431B"/>
    <w:rsid w:val="009A4364"/>
    <w:rsid w:val="009A4567"/>
    <w:rsid w:val="009A49F1"/>
    <w:rsid w:val="009A4B05"/>
    <w:rsid w:val="009A4C8A"/>
    <w:rsid w:val="009A4F3B"/>
    <w:rsid w:val="009A5148"/>
    <w:rsid w:val="009A5347"/>
    <w:rsid w:val="009A5B4B"/>
    <w:rsid w:val="009A5CDE"/>
    <w:rsid w:val="009A6687"/>
    <w:rsid w:val="009A6AC1"/>
    <w:rsid w:val="009A6FC7"/>
    <w:rsid w:val="009A71A7"/>
    <w:rsid w:val="009B01D0"/>
    <w:rsid w:val="009B0238"/>
    <w:rsid w:val="009B05C8"/>
    <w:rsid w:val="009B0617"/>
    <w:rsid w:val="009B0B53"/>
    <w:rsid w:val="009B0BF9"/>
    <w:rsid w:val="009B1040"/>
    <w:rsid w:val="009B1750"/>
    <w:rsid w:val="009B18EC"/>
    <w:rsid w:val="009B1F07"/>
    <w:rsid w:val="009B26F8"/>
    <w:rsid w:val="009B287C"/>
    <w:rsid w:val="009B2C9F"/>
    <w:rsid w:val="009B3274"/>
    <w:rsid w:val="009B3332"/>
    <w:rsid w:val="009B3DD9"/>
    <w:rsid w:val="009B3FDC"/>
    <w:rsid w:val="009B474D"/>
    <w:rsid w:val="009B4836"/>
    <w:rsid w:val="009B490F"/>
    <w:rsid w:val="009B4D97"/>
    <w:rsid w:val="009B4E9F"/>
    <w:rsid w:val="009B4EBF"/>
    <w:rsid w:val="009B50DD"/>
    <w:rsid w:val="009B54DB"/>
    <w:rsid w:val="009B5A50"/>
    <w:rsid w:val="009B650B"/>
    <w:rsid w:val="009B6700"/>
    <w:rsid w:val="009B6B07"/>
    <w:rsid w:val="009B7054"/>
    <w:rsid w:val="009B7487"/>
    <w:rsid w:val="009C01C8"/>
    <w:rsid w:val="009C0698"/>
    <w:rsid w:val="009C06CE"/>
    <w:rsid w:val="009C0D9E"/>
    <w:rsid w:val="009C0F0B"/>
    <w:rsid w:val="009C0F5A"/>
    <w:rsid w:val="009C12E3"/>
    <w:rsid w:val="009C13A1"/>
    <w:rsid w:val="009C14F7"/>
    <w:rsid w:val="009C1512"/>
    <w:rsid w:val="009C166C"/>
    <w:rsid w:val="009C2391"/>
    <w:rsid w:val="009C28E2"/>
    <w:rsid w:val="009C2D6F"/>
    <w:rsid w:val="009C2EA8"/>
    <w:rsid w:val="009C3093"/>
    <w:rsid w:val="009C3888"/>
    <w:rsid w:val="009C3E4C"/>
    <w:rsid w:val="009C4558"/>
    <w:rsid w:val="009C4ACD"/>
    <w:rsid w:val="009C5153"/>
    <w:rsid w:val="009C54EC"/>
    <w:rsid w:val="009C59BB"/>
    <w:rsid w:val="009C5E9E"/>
    <w:rsid w:val="009C5FBD"/>
    <w:rsid w:val="009C655E"/>
    <w:rsid w:val="009C6CD4"/>
    <w:rsid w:val="009C755C"/>
    <w:rsid w:val="009C79D6"/>
    <w:rsid w:val="009C7C83"/>
    <w:rsid w:val="009D006E"/>
    <w:rsid w:val="009D020B"/>
    <w:rsid w:val="009D153E"/>
    <w:rsid w:val="009D1793"/>
    <w:rsid w:val="009D1926"/>
    <w:rsid w:val="009D19E1"/>
    <w:rsid w:val="009D1A48"/>
    <w:rsid w:val="009D21CD"/>
    <w:rsid w:val="009D2421"/>
    <w:rsid w:val="009D3124"/>
    <w:rsid w:val="009D3186"/>
    <w:rsid w:val="009D3590"/>
    <w:rsid w:val="009D383F"/>
    <w:rsid w:val="009D3AEC"/>
    <w:rsid w:val="009D3F53"/>
    <w:rsid w:val="009D3FA1"/>
    <w:rsid w:val="009D42CD"/>
    <w:rsid w:val="009D45DD"/>
    <w:rsid w:val="009D467E"/>
    <w:rsid w:val="009D4A78"/>
    <w:rsid w:val="009D4D64"/>
    <w:rsid w:val="009D5157"/>
    <w:rsid w:val="009D5B43"/>
    <w:rsid w:val="009D6234"/>
    <w:rsid w:val="009D6264"/>
    <w:rsid w:val="009D626B"/>
    <w:rsid w:val="009D6307"/>
    <w:rsid w:val="009D63D0"/>
    <w:rsid w:val="009D661C"/>
    <w:rsid w:val="009D7393"/>
    <w:rsid w:val="009D7587"/>
    <w:rsid w:val="009D7BE8"/>
    <w:rsid w:val="009D7E4B"/>
    <w:rsid w:val="009D7F1A"/>
    <w:rsid w:val="009E0008"/>
    <w:rsid w:val="009E07A8"/>
    <w:rsid w:val="009E10E2"/>
    <w:rsid w:val="009E10E6"/>
    <w:rsid w:val="009E1188"/>
    <w:rsid w:val="009E1349"/>
    <w:rsid w:val="009E1C7F"/>
    <w:rsid w:val="009E233B"/>
    <w:rsid w:val="009E2531"/>
    <w:rsid w:val="009E2755"/>
    <w:rsid w:val="009E2C09"/>
    <w:rsid w:val="009E3690"/>
    <w:rsid w:val="009E3810"/>
    <w:rsid w:val="009E3F0F"/>
    <w:rsid w:val="009E42B4"/>
    <w:rsid w:val="009E4317"/>
    <w:rsid w:val="009E4414"/>
    <w:rsid w:val="009E44C0"/>
    <w:rsid w:val="009E4C72"/>
    <w:rsid w:val="009E4F6A"/>
    <w:rsid w:val="009E518C"/>
    <w:rsid w:val="009E59B7"/>
    <w:rsid w:val="009E60DD"/>
    <w:rsid w:val="009E6D23"/>
    <w:rsid w:val="009E6DAA"/>
    <w:rsid w:val="009E6F2F"/>
    <w:rsid w:val="009E7047"/>
    <w:rsid w:val="009E7490"/>
    <w:rsid w:val="009E761B"/>
    <w:rsid w:val="009E76F2"/>
    <w:rsid w:val="009E7E2B"/>
    <w:rsid w:val="009F064E"/>
    <w:rsid w:val="009F11F0"/>
    <w:rsid w:val="009F1548"/>
    <w:rsid w:val="009F1774"/>
    <w:rsid w:val="009F1BD6"/>
    <w:rsid w:val="009F1EF4"/>
    <w:rsid w:val="009F22EA"/>
    <w:rsid w:val="009F26FB"/>
    <w:rsid w:val="009F2C52"/>
    <w:rsid w:val="009F3185"/>
    <w:rsid w:val="009F3D6B"/>
    <w:rsid w:val="009F43B4"/>
    <w:rsid w:val="009F477A"/>
    <w:rsid w:val="009F484D"/>
    <w:rsid w:val="009F4881"/>
    <w:rsid w:val="009F4C9D"/>
    <w:rsid w:val="009F4E6C"/>
    <w:rsid w:val="009F505E"/>
    <w:rsid w:val="009F57EE"/>
    <w:rsid w:val="009F62AF"/>
    <w:rsid w:val="009F64D7"/>
    <w:rsid w:val="009F6667"/>
    <w:rsid w:val="009F7D0F"/>
    <w:rsid w:val="009F7FF2"/>
    <w:rsid w:val="00A003FC"/>
    <w:rsid w:val="00A0080C"/>
    <w:rsid w:val="00A01255"/>
    <w:rsid w:val="00A01620"/>
    <w:rsid w:val="00A01B26"/>
    <w:rsid w:val="00A01CBE"/>
    <w:rsid w:val="00A01D61"/>
    <w:rsid w:val="00A02403"/>
    <w:rsid w:val="00A02801"/>
    <w:rsid w:val="00A028C5"/>
    <w:rsid w:val="00A02A44"/>
    <w:rsid w:val="00A02C2A"/>
    <w:rsid w:val="00A030A8"/>
    <w:rsid w:val="00A0328B"/>
    <w:rsid w:val="00A033F7"/>
    <w:rsid w:val="00A03541"/>
    <w:rsid w:val="00A037DD"/>
    <w:rsid w:val="00A03A97"/>
    <w:rsid w:val="00A0439C"/>
    <w:rsid w:val="00A0485B"/>
    <w:rsid w:val="00A04B79"/>
    <w:rsid w:val="00A04D82"/>
    <w:rsid w:val="00A050A7"/>
    <w:rsid w:val="00A054C7"/>
    <w:rsid w:val="00A057FB"/>
    <w:rsid w:val="00A058AF"/>
    <w:rsid w:val="00A05983"/>
    <w:rsid w:val="00A05B81"/>
    <w:rsid w:val="00A05E70"/>
    <w:rsid w:val="00A06251"/>
    <w:rsid w:val="00A06261"/>
    <w:rsid w:val="00A070E7"/>
    <w:rsid w:val="00A07382"/>
    <w:rsid w:val="00A073D5"/>
    <w:rsid w:val="00A074E2"/>
    <w:rsid w:val="00A07541"/>
    <w:rsid w:val="00A07B16"/>
    <w:rsid w:val="00A07C8E"/>
    <w:rsid w:val="00A07D9D"/>
    <w:rsid w:val="00A07EEF"/>
    <w:rsid w:val="00A10168"/>
    <w:rsid w:val="00A102F4"/>
    <w:rsid w:val="00A10891"/>
    <w:rsid w:val="00A10DCA"/>
    <w:rsid w:val="00A11052"/>
    <w:rsid w:val="00A111E3"/>
    <w:rsid w:val="00A114B6"/>
    <w:rsid w:val="00A118B2"/>
    <w:rsid w:val="00A11A1F"/>
    <w:rsid w:val="00A11E06"/>
    <w:rsid w:val="00A121F3"/>
    <w:rsid w:val="00A12B0C"/>
    <w:rsid w:val="00A13597"/>
    <w:rsid w:val="00A13FE7"/>
    <w:rsid w:val="00A141C8"/>
    <w:rsid w:val="00A14461"/>
    <w:rsid w:val="00A147D8"/>
    <w:rsid w:val="00A14A98"/>
    <w:rsid w:val="00A14BB5"/>
    <w:rsid w:val="00A14ED9"/>
    <w:rsid w:val="00A15040"/>
    <w:rsid w:val="00A16655"/>
    <w:rsid w:val="00A16A1D"/>
    <w:rsid w:val="00A16C57"/>
    <w:rsid w:val="00A20529"/>
    <w:rsid w:val="00A20666"/>
    <w:rsid w:val="00A208D0"/>
    <w:rsid w:val="00A20BEA"/>
    <w:rsid w:val="00A20C9A"/>
    <w:rsid w:val="00A2106D"/>
    <w:rsid w:val="00A21175"/>
    <w:rsid w:val="00A219AC"/>
    <w:rsid w:val="00A21E5A"/>
    <w:rsid w:val="00A223DE"/>
    <w:rsid w:val="00A22AB8"/>
    <w:rsid w:val="00A23108"/>
    <w:rsid w:val="00A2365F"/>
    <w:rsid w:val="00A24300"/>
    <w:rsid w:val="00A24AD6"/>
    <w:rsid w:val="00A24EDA"/>
    <w:rsid w:val="00A250E3"/>
    <w:rsid w:val="00A252F4"/>
    <w:rsid w:val="00A26098"/>
    <w:rsid w:val="00A2638A"/>
    <w:rsid w:val="00A26775"/>
    <w:rsid w:val="00A27AFD"/>
    <w:rsid w:val="00A27D7B"/>
    <w:rsid w:val="00A30944"/>
    <w:rsid w:val="00A30CFB"/>
    <w:rsid w:val="00A310A9"/>
    <w:rsid w:val="00A3116D"/>
    <w:rsid w:val="00A31696"/>
    <w:rsid w:val="00A318D0"/>
    <w:rsid w:val="00A31DCC"/>
    <w:rsid w:val="00A321F7"/>
    <w:rsid w:val="00A3232F"/>
    <w:rsid w:val="00A3255B"/>
    <w:rsid w:val="00A3267D"/>
    <w:rsid w:val="00A3274D"/>
    <w:rsid w:val="00A32802"/>
    <w:rsid w:val="00A32C77"/>
    <w:rsid w:val="00A32F97"/>
    <w:rsid w:val="00A330D2"/>
    <w:rsid w:val="00A331CC"/>
    <w:rsid w:val="00A3347E"/>
    <w:rsid w:val="00A33787"/>
    <w:rsid w:val="00A33AE3"/>
    <w:rsid w:val="00A33DAF"/>
    <w:rsid w:val="00A34098"/>
    <w:rsid w:val="00A34970"/>
    <w:rsid w:val="00A358B5"/>
    <w:rsid w:val="00A359E3"/>
    <w:rsid w:val="00A35A17"/>
    <w:rsid w:val="00A36028"/>
    <w:rsid w:val="00A3676C"/>
    <w:rsid w:val="00A36D33"/>
    <w:rsid w:val="00A36EE0"/>
    <w:rsid w:val="00A3729A"/>
    <w:rsid w:val="00A3765A"/>
    <w:rsid w:val="00A37DFB"/>
    <w:rsid w:val="00A37F3B"/>
    <w:rsid w:val="00A409EC"/>
    <w:rsid w:val="00A40AD3"/>
    <w:rsid w:val="00A40C18"/>
    <w:rsid w:val="00A40CCF"/>
    <w:rsid w:val="00A40F50"/>
    <w:rsid w:val="00A40FA4"/>
    <w:rsid w:val="00A41A36"/>
    <w:rsid w:val="00A42318"/>
    <w:rsid w:val="00A42370"/>
    <w:rsid w:val="00A42809"/>
    <w:rsid w:val="00A42940"/>
    <w:rsid w:val="00A42B5F"/>
    <w:rsid w:val="00A42E54"/>
    <w:rsid w:val="00A43D20"/>
    <w:rsid w:val="00A44249"/>
    <w:rsid w:val="00A4490D"/>
    <w:rsid w:val="00A44F3A"/>
    <w:rsid w:val="00A4539E"/>
    <w:rsid w:val="00A45553"/>
    <w:rsid w:val="00A45C6D"/>
    <w:rsid w:val="00A4624B"/>
    <w:rsid w:val="00A4633E"/>
    <w:rsid w:val="00A4642A"/>
    <w:rsid w:val="00A46776"/>
    <w:rsid w:val="00A467EC"/>
    <w:rsid w:val="00A46B4F"/>
    <w:rsid w:val="00A46D0B"/>
    <w:rsid w:val="00A470C9"/>
    <w:rsid w:val="00A47109"/>
    <w:rsid w:val="00A47AA9"/>
    <w:rsid w:val="00A5028A"/>
    <w:rsid w:val="00A505D1"/>
    <w:rsid w:val="00A508CA"/>
    <w:rsid w:val="00A50F31"/>
    <w:rsid w:val="00A51190"/>
    <w:rsid w:val="00A51396"/>
    <w:rsid w:val="00A51B1F"/>
    <w:rsid w:val="00A51D8E"/>
    <w:rsid w:val="00A51E70"/>
    <w:rsid w:val="00A51EE0"/>
    <w:rsid w:val="00A522EB"/>
    <w:rsid w:val="00A5256B"/>
    <w:rsid w:val="00A52B50"/>
    <w:rsid w:val="00A5301E"/>
    <w:rsid w:val="00A53323"/>
    <w:rsid w:val="00A53652"/>
    <w:rsid w:val="00A53864"/>
    <w:rsid w:val="00A5402B"/>
    <w:rsid w:val="00A54867"/>
    <w:rsid w:val="00A54891"/>
    <w:rsid w:val="00A557D4"/>
    <w:rsid w:val="00A56181"/>
    <w:rsid w:val="00A571CF"/>
    <w:rsid w:val="00A57B9F"/>
    <w:rsid w:val="00A60C70"/>
    <w:rsid w:val="00A6144C"/>
    <w:rsid w:val="00A61848"/>
    <w:rsid w:val="00A61C0D"/>
    <w:rsid w:val="00A61F24"/>
    <w:rsid w:val="00A627AB"/>
    <w:rsid w:val="00A62851"/>
    <w:rsid w:val="00A630B2"/>
    <w:rsid w:val="00A63756"/>
    <w:rsid w:val="00A648DE"/>
    <w:rsid w:val="00A64BE3"/>
    <w:rsid w:val="00A64D43"/>
    <w:rsid w:val="00A65459"/>
    <w:rsid w:val="00A6551A"/>
    <w:rsid w:val="00A65EE8"/>
    <w:rsid w:val="00A666CD"/>
    <w:rsid w:val="00A6690F"/>
    <w:rsid w:val="00A66BFF"/>
    <w:rsid w:val="00A66E48"/>
    <w:rsid w:val="00A6721B"/>
    <w:rsid w:val="00A6741B"/>
    <w:rsid w:val="00A6778F"/>
    <w:rsid w:val="00A6784F"/>
    <w:rsid w:val="00A67DEE"/>
    <w:rsid w:val="00A70159"/>
    <w:rsid w:val="00A70E56"/>
    <w:rsid w:val="00A7111E"/>
    <w:rsid w:val="00A7161D"/>
    <w:rsid w:val="00A71761"/>
    <w:rsid w:val="00A71A67"/>
    <w:rsid w:val="00A72FC1"/>
    <w:rsid w:val="00A73749"/>
    <w:rsid w:val="00A73826"/>
    <w:rsid w:val="00A73E9E"/>
    <w:rsid w:val="00A73F67"/>
    <w:rsid w:val="00A74390"/>
    <w:rsid w:val="00A7481B"/>
    <w:rsid w:val="00A74E0D"/>
    <w:rsid w:val="00A75580"/>
    <w:rsid w:val="00A755E4"/>
    <w:rsid w:val="00A755F1"/>
    <w:rsid w:val="00A75C68"/>
    <w:rsid w:val="00A764DE"/>
    <w:rsid w:val="00A76D22"/>
    <w:rsid w:val="00A77285"/>
    <w:rsid w:val="00A77812"/>
    <w:rsid w:val="00A77974"/>
    <w:rsid w:val="00A8080E"/>
    <w:rsid w:val="00A80BAE"/>
    <w:rsid w:val="00A8131B"/>
    <w:rsid w:val="00A813AF"/>
    <w:rsid w:val="00A819D5"/>
    <w:rsid w:val="00A8212D"/>
    <w:rsid w:val="00A8303A"/>
    <w:rsid w:val="00A8399E"/>
    <w:rsid w:val="00A83A10"/>
    <w:rsid w:val="00A83FC6"/>
    <w:rsid w:val="00A84075"/>
    <w:rsid w:val="00A843FC"/>
    <w:rsid w:val="00A84C39"/>
    <w:rsid w:val="00A84FAE"/>
    <w:rsid w:val="00A85671"/>
    <w:rsid w:val="00A85B23"/>
    <w:rsid w:val="00A85DCD"/>
    <w:rsid w:val="00A85F98"/>
    <w:rsid w:val="00A8620D"/>
    <w:rsid w:val="00A86A5F"/>
    <w:rsid w:val="00A86A61"/>
    <w:rsid w:val="00A87037"/>
    <w:rsid w:val="00A875B4"/>
    <w:rsid w:val="00A87632"/>
    <w:rsid w:val="00A90C98"/>
    <w:rsid w:val="00A90DD7"/>
    <w:rsid w:val="00A91995"/>
    <w:rsid w:val="00A91E84"/>
    <w:rsid w:val="00A91EB3"/>
    <w:rsid w:val="00A92140"/>
    <w:rsid w:val="00A92737"/>
    <w:rsid w:val="00A9297D"/>
    <w:rsid w:val="00A92C24"/>
    <w:rsid w:val="00A9339A"/>
    <w:rsid w:val="00A93B46"/>
    <w:rsid w:val="00A93C09"/>
    <w:rsid w:val="00A93D0B"/>
    <w:rsid w:val="00A94199"/>
    <w:rsid w:val="00A9450C"/>
    <w:rsid w:val="00A94533"/>
    <w:rsid w:val="00A950BD"/>
    <w:rsid w:val="00A95198"/>
    <w:rsid w:val="00A9522F"/>
    <w:rsid w:val="00A95238"/>
    <w:rsid w:val="00A95A34"/>
    <w:rsid w:val="00A95B15"/>
    <w:rsid w:val="00A9623B"/>
    <w:rsid w:val="00A96E88"/>
    <w:rsid w:val="00A974E0"/>
    <w:rsid w:val="00A97930"/>
    <w:rsid w:val="00AA03EC"/>
    <w:rsid w:val="00AA0739"/>
    <w:rsid w:val="00AA0B4C"/>
    <w:rsid w:val="00AA0D67"/>
    <w:rsid w:val="00AA1BAD"/>
    <w:rsid w:val="00AA2F1D"/>
    <w:rsid w:val="00AA32D2"/>
    <w:rsid w:val="00AA3405"/>
    <w:rsid w:val="00AA388F"/>
    <w:rsid w:val="00AA392C"/>
    <w:rsid w:val="00AA4512"/>
    <w:rsid w:val="00AA4769"/>
    <w:rsid w:val="00AA488B"/>
    <w:rsid w:val="00AA4D2F"/>
    <w:rsid w:val="00AA5282"/>
    <w:rsid w:val="00AA5524"/>
    <w:rsid w:val="00AA58CA"/>
    <w:rsid w:val="00AA5E97"/>
    <w:rsid w:val="00AA6011"/>
    <w:rsid w:val="00AA6137"/>
    <w:rsid w:val="00AA640A"/>
    <w:rsid w:val="00AA6688"/>
    <w:rsid w:val="00AA6F75"/>
    <w:rsid w:val="00AA7AE7"/>
    <w:rsid w:val="00AA7DD3"/>
    <w:rsid w:val="00AB0ABE"/>
    <w:rsid w:val="00AB1295"/>
    <w:rsid w:val="00AB1A62"/>
    <w:rsid w:val="00AB24C0"/>
    <w:rsid w:val="00AB2A08"/>
    <w:rsid w:val="00AB2B2C"/>
    <w:rsid w:val="00AB2DBF"/>
    <w:rsid w:val="00AB339B"/>
    <w:rsid w:val="00AB3565"/>
    <w:rsid w:val="00AB407B"/>
    <w:rsid w:val="00AB48E2"/>
    <w:rsid w:val="00AB5267"/>
    <w:rsid w:val="00AB5729"/>
    <w:rsid w:val="00AB5847"/>
    <w:rsid w:val="00AB5AA1"/>
    <w:rsid w:val="00AB61DA"/>
    <w:rsid w:val="00AB7105"/>
    <w:rsid w:val="00AB743E"/>
    <w:rsid w:val="00AB7ABC"/>
    <w:rsid w:val="00AB7AF6"/>
    <w:rsid w:val="00AB7BEC"/>
    <w:rsid w:val="00AB7C64"/>
    <w:rsid w:val="00AB7C65"/>
    <w:rsid w:val="00AB7D55"/>
    <w:rsid w:val="00AB7DF8"/>
    <w:rsid w:val="00AC0001"/>
    <w:rsid w:val="00AC0C8C"/>
    <w:rsid w:val="00AC11A8"/>
    <w:rsid w:val="00AC1B68"/>
    <w:rsid w:val="00AC1B70"/>
    <w:rsid w:val="00AC2150"/>
    <w:rsid w:val="00AC2832"/>
    <w:rsid w:val="00AC2B60"/>
    <w:rsid w:val="00AC2CC6"/>
    <w:rsid w:val="00AC376C"/>
    <w:rsid w:val="00AC38E0"/>
    <w:rsid w:val="00AC394A"/>
    <w:rsid w:val="00AC47F8"/>
    <w:rsid w:val="00AC48C4"/>
    <w:rsid w:val="00AC4AEA"/>
    <w:rsid w:val="00AC5227"/>
    <w:rsid w:val="00AC53FD"/>
    <w:rsid w:val="00AC5A8D"/>
    <w:rsid w:val="00AC5B66"/>
    <w:rsid w:val="00AC5C1C"/>
    <w:rsid w:val="00AC5C63"/>
    <w:rsid w:val="00AC5ECF"/>
    <w:rsid w:val="00AC6067"/>
    <w:rsid w:val="00AC6134"/>
    <w:rsid w:val="00AC67B9"/>
    <w:rsid w:val="00AC6D40"/>
    <w:rsid w:val="00AC7F9A"/>
    <w:rsid w:val="00AD050C"/>
    <w:rsid w:val="00AD05FF"/>
    <w:rsid w:val="00AD0D67"/>
    <w:rsid w:val="00AD0DA4"/>
    <w:rsid w:val="00AD0EC6"/>
    <w:rsid w:val="00AD2AD1"/>
    <w:rsid w:val="00AD2C2D"/>
    <w:rsid w:val="00AD2FAE"/>
    <w:rsid w:val="00AD328F"/>
    <w:rsid w:val="00AD32DC"/>
    <w:rsid w:val="00AD334F"/>
    <w:rsid w:val="00AD33BF"/>
    <w:rsid w:val="00AD3AFB"/>
    <w:rsid w:val="00AD3D0A"/>
    <w:rsid w:val="00AD4559"/>
    <w:rsid w:val="00AD4635"/>
    <w:rsid w:val="00AD4704"/>
    <w:rsid w:val="00AD4974"/>
    <w:rsid w:val="00AD4DF1"/>
    <w:rsid w:val="00AD52C2"/>
    <w:rsid w:val="00AD586C"/>
    <w:rsid w:val="00AD5B80"/>
    <w:rsid w:val="00AD5BCE"/>
    <w:rsid w:val="00AD5F02"/>
    <w:rsid w:val="00AD5FF7"/>
    <w:rsid w:val="00AD61CD"/>
    <w:rsid w:val="00AD66F5"/>
    <w:rsid w:val="00AD699E"/>
    <w:rsid w:val="00AD7023"/>
    <w:rsid w:val="00AD7188"/>
    <w:rsid w:val="00AD75A9"/>
    <w:rsid w:val="00AD783A"/>
    <w:rsid w:val="00AD78D7"/>
    <w:rsid w:val="00AD7932"/>
    <w:rsid w:val="00AD79FB"/>
    <w:rsid w:val="00AD7B53"/>
    <w:rsid w:val="00AD7FB3"/>
    <w:rsid w:val="00AE03C3"/>
    <w:rsid w:val="00AE082A"/>
    <w:rsid w:val="00AE09DA"/>
    <w:rsid w:val="00AE0D01"/>
    <w:rsid w:val="00AE0E10"/>
    <w:rsid w:val="00AE13F6"/>
    <w:rsid w:val="00AE1FEE"/>
    <w:rsid w:val="00AE2255"/>
    <w:rsid w:val="00AE28CA"/>
    <w:rsid w:val="00AE2D43"/>
    <w:rsid w:val="00AE3355"/>
    <w:rsid w:val="00AE35D3"/>
    <w:rsid w:val="00AE39B7"/>
    <w:rsid w:val="00AE3D90"/>
    <w:rsid w:val="00AE466C"/>
    <w:rsid w:val="00AE4EE3"/>
    <w:rsid w:val="00AE500D"/>
    <w:rsid w:val="00AE503C"/>
    <w:rsid w:val="00AE54E1"/>
    <w:rsid w:val="00AE5AC6"/>
    <w:rsid w:val="00AE5BE9"/>
    <w:rsid w:val="00AE5C55"/>
    <w:rsid w:val="00AE5D2C"/>
    <w:rsid w:val="00AE6217"/>
    <w:rsid w:val="00AE685C"/>
    <w:rsid w:val="00AE6CCD"/>
    <w:rsid w:val="00AE779A"/>
    <w:rsid w:val="00AE78A4"/>
    <w:rsid w:val="00AE7A90"/>
    <w:rsid w:val="00AE7C33"/>
    <w:rsid w:val="00AE7C6B"/>
    <w:rsid w:val="00AF09B6"/>
    <w:rsid w:val="00AF0F5D"/>
    <w:rsid w:val="00AF146C"/>
    <w:rsid w:val="00AF17EC"/>
    <w:rsid w:val="00AF1EFC"/>
    <w:rsid w:val="00AF2085"/>
    <w:rsid w:val="00AF2276"/>
    <w:rsid w:val="00AF30C4"/>
    <w:rsid w:val="00AF3379"/>
    <w:rsid w:val="00AF3B1D"/>
    <w:rsid w:val="00AF4150"/>
    <w:rsid w:val="00AF4858"/>
    <w:rsid w:val="00AF52E3"/>
    <w:rsid w:val="00AF55E9"/>
    <w:rsid w:val="00AF5D98"/>
    <w:rsid w:val="00AF5F9A"/>
    <w:rsid w:val="00AF6633"/>
    <w:rsid w:val="00AF68BB"/>
    <w:rsid w:val="00AF6C86"/>
    <w:rsid w:val="00AF6EF6"/>
    <w:rsid w:val="00AF7DF5"/>
    <w:rsid w:val="00B00021"/>
    <w:rsid w:val="00B000E0"/>
    <w:rsid w:val="00B00139"/>
    <w:rsid w:val="00B00214"/>
    <w:rsid w:val="00B00223"/>
    <w:rsid w:val="00B00FFD"/>
    <w:rsid w:val="00B010C2"/>
    <w:rsid w:val="00B017B3"/>
    <w:rsid w:val="00B0184C"/>
    <w:rsid w:val="00B027F4"/>
    <w:rsid w:val="00B02B09"/>
    <w:rsid w:val="00B02DE9"/>
    <w:rsid w:val="00B0317E"/>
    <w:rsid w:val="00B03523"/>
    <w:rsid w:val="00B0367D"/>
    <w:rsid w:val="00B03A88"/>
    <w:rsid w:val="00B03D74"/>
    <w:rsid w:val="00B03E2B"/>
    <w:rsid w:val="00B0421A"/>
    <w:rsid w:val="00B04920"/>
    <w:rsid w:val="00B054C3"/>
    <w:rsid w:val="00B06A6C"/>
    <w:rsid w:val="00B06AF8"/>
    <w:rsid w:val="00B071D4"/>
    <w:rsid w:val="00B07976"/>
    <w:rsid w:val="00B101B6"/>
    <w:rsid w:val="00B10469"/>
    <w:rsid w:val="00B10BE2"/>
    <w:rsid w:val="00B10C2B"/>
    <w:rsid w:val="00B10F98"/>
    <w:rsid w:val="00B11264"/>
    <w:rsid w:val="00B112FF"/>
    <w:rsid w:val="00B11FBA"/>
    <w:rsid w:val="00B12076"/>
    <w:rsid w:val="00B12565"/>
    <w:rsid w:val="00B13573"/>
    <w:rsid w:val="00B139AE"/>
    <w:rsid w:val="00B13AEF"/>
    <w:rsid w:val="00B153A0"/>
    <w:rsid w:val="00B159E8"/>
    <w:rsid w:val="00B15B8D"/>
    <w:rsid w:val="00B15C3A"/>
    <w:rsid w:val="00B164DB"/>
    <w:rsid w:val="00B166C1"/>
    <w:rsid w:val="00B16A80"/>
    <w:rsid w:val="00B16F79"/>
    <w:rsid w:val="00B17DF7"/>
    <w:rsid w:val="00B20156"/>
    <w:rsid w:val="00B20265"/>
    <w:rsid w:val="00B205F1"/>
    <w:rsid w:val="00B20D3A"/>
    <w:rsid w:val="00B21BC5"/>
    <w:rsid w:val="00B226E2"/>
    <w:rsid w:val="00B22E71"/>
    <w:rsid w:val="00B22F48"/>
    <w:rsid w:val="00B23E12"/>
    <w:rsid w:val="00B24743"/>
    <w:rsid w:val="00B24B04"/>
    <w:rsid w:val="00B24C4F"/>
    <w:rsid w:val="00B24EF9"/>
    <w:rsid w:val="00B25215"/>
    <w:rsid w:val="00B252F1"/>
    <w:rsid w:val="00B25FFD"/>
    <w:rsid w:val="00B2660B"/>
    <w:rsid w:val="00B266BD"/>
    <w:rsid w:val="00B272C1"/>
    <w:rsid w:val="00B27C7A"/>
    <w:rsid w:val="00B27D65"/>
    <w:rsid w:val="00B27DF5"/>
    <w:rsid w:val="00B30027"/>
    <w:rsid w:val="00B306DD"/>
    <w:rsid w:val="00B30875"/>
    <w:rsid w:val="00B308FA"/>
    <w:rsid w:val="00B312A7"/>
    <w:rsid w:val="00B31F78"/>
    <w:rsid w:val="00B3217E"/>
    <w:rsid w:val="00B32295"/>
    <w:rsid w:val="00B326FE"/>
    <w:rsid w:val="00B33291"/>
    <w:rsid w:val="00B332C8"/>
    <w:rsid w:val="00B33805"/>
    <w:rsid w:val="00B33AFA"/>
    <w:rsid w:val="00B34409"/>
    <w:rsid w:val="00B349E6"/>
    <w:rsid w:val="00B34C51"/>
    <w:rsid w:val="00B34FD1"/>
    <w:rsid w:val="00B3577E"/>
    <w:rsid w:val="00B357DC"/>
    <w:rsid w:val="00B35987"/>
    <w:rsid w:val="00B36160"/>
    <w:rsid w:val="00B364FB"/>
    <w:rsid w:val="00B37569"/>
    <w:rsid w:val="00B3764B"/>
    <w:rsid w:val="00B3791B"/>
    <w:rsid w:val="00B37BCF"/>
    <w:rsid w:val="00B402AD"/>
    <w:rsid w:val="00B403D5"/>
    <w:rsid w:val="00B40518"/>
    <w:rsid w:val="00B40520"/>
    <w:rsid w:val="00B405C3"/>
    <w:rsid w:val="00B40712"/>
    <w:rsid w:val="00B4094E"/>
    <w:rsid w:val="00B40A67"/>
    <w:rsid w:val="00B40DE7"/>
    <w:rsid w:val="00B4114C"/>
    <w:rsid w:val="00B41343"/>
    <w:rsid w:val="00B41B4C"/>
    <w:rsid w:val="00B424DB"/>
    <w:rsid w:val="00B42AD5"/>
    <w:rsid w:val="00B43043"/>
    <w:rsid w:val="00B43F41"/>
    <w:rsid w:val="00B43FAE"/>
    <w:rsid w:val="00B44CE1"/>
    <w:rsid w:val="00B44D11"/>
    <w:rsid w:val="00B44D5F"/>
    <w:rsid w:val="00B45676"/>
    <w:rsid w:val="00B457F0"/>
    <w:rsid w:val="00B45966"/>
    <w:rsid w:val="00B46630"/>
    <w:rsid w:val="00B46691"/>
    <w:rsid w:val="00B468CC"/>
    <w:rsid w:val="00B46B2A"/>
    <w:rsid w:val="00B473A9"/>
    <w:rsid w:val="00B47514"/>
    <w:rsid w:val="00B47615"/>
    <w:rsid w:val="00B47B32"/>
    <w:rsid w:val="00B47F90"/>
    <w:rsid w:val="00B501E2"/>
    <w:rsid w:val="00B50C7B"/>
    <w:rsid w:val="00B50CEF"/>
    <w:rsid w:val="00B50F17"/>
    <w:rsid w:val="00B5101C"/>
    <w:rsid w:val="00B5162B"/>
    <w:rsid w:val="00B51DD4"/>
    <w:rsid w:val="00B5239C"/>
    <w:rsid w:val="00B528B8"/>
    <w:rsid w:val="00B52CBC"/>
    <w:rsid w:val="00B5330C"/>
    <w:rsid w:val="00B5355E"/>
    <w:rsid w:val="00B53D8B"/>
    <w:rsid w:val="00B53F67"/>
    <w:rsid w:val="00B54088"/>
    <w:rsid w:val="00B551D4"/>
    <w:rsid w:val="00B55411"/>
    <w:rsid w:val="00B557E8"/>
    <w:rsid w:val="00B56412"/>
    <w:rsid w:val="00B56AA1"/>
    <w:rsid w:val="00B56F50"/>
    <w:rsid w:val="00B57603"/>
    <w:rsid w:val="00B57D14"/>
    <w:rsid w:val="00B6075F"/>
    <w:rsid w:val="00B60D32"/>
    <w:rsid w:val="00B615BF"/>
    <w:rsid w:val="00B6169F"/>
    <w:rsid w:val="00B62422"/>
    <w:rsid w:val="00B629B5"/>
    <w:rsid w:val="00B62C6A"/>
    <w:rsid w:val="00B62E60"/>
    <w:rsid w:val="00B63185"/>
    <w:rsid w:val="00B6365A"/>
    <w:rsid w:val="00B63966"/>
    <w:rsid w:val="00B63A3B"/>
    <w:rsid w:val="00B6402B"/>
    <w:rsid w:val="00B6420B"/>
    <w:rsid w:val="00B64757"/>
    <w:rsid w:val="00B64F77"/>
    <w:rsid w:val="00B65295"/>
    <w:rsid w:val="00B66052"/>
    <w:rsid w:val="00B66628"/>
    <w:rsid w:val="00B666E3"/>
    <w:rsid w:val="00B66778"/>
    <w:rsid w:val="00B6685D"/>
    <w:rsid w:val="00B670C7"/>
    <w:rsid w:val="00B67C5D"/>
    <w:rsid w:val="00B71A5D"/>
    <w:rsid w:val="00B71ED9"/>
    <w:rsid w:val="00B721EB"/>
    <w:rsid w:val="00B72765"/>
    <w:rsid w:val="00B72B9D"/>
    <w:rsid w:val="00B72BEC"/>
    <w:rsid w:val="00B72C14"/>
    <w:rsid w:val="00B72EA5"/>
    <w:rsid w:val="00B733AC"/>
    <w:rsid w:val="00B733DA"/>
    <w:rsid w:val="00B74769"/>
    <w:rsid w:val="00B756C7"/>
    <w:rsid w:val="00B757A2"/>
    <w:rsid w:val="00B75A28"/>
    <w:rsid w:val="00B75B27"/>
    <w:rsid w:val="00B75CCF"/>
    <w:rsid w:val="00B75E45"/>
    <w:rsid w:val="00B763A6"/>
    <w:rsid w:val="00B7687F"/>
    <w:rsid w:val="00B76C54"/>
    <w:rsid w:val="00B76CB6"/>
    <w:rsid w:val="00B76D2E"/>
    <w:rsid w:val="00B76E2F"/>
    <w:rsid w:val="00B76FB5"/>
    <w:rsid w:val="00B7713A"/>
    <w:rsid w:val="00B77DDF"/>
    <w:rsid w:val="00B80A99"/>
    <w:rsid w:val="00B813C4"/>
    <w:rsid w:val="00B81A45"/>
    <w:rsid w:val="00B81A79"/>
    <w:rsid w:val="00B81AED"/>
    <w:rsid w:val="00B821B6"/>
    <w:rsid w:val="00B829E9"/>
    <w:rsid w:val="00B8316B"/>
    <w:rsid w:val="00B832E9"/>
    <w:rsid w:val="00B833D6"/>
    <w:rsid w:val="00B833E8"/>
    <w:rsid w:val="00B8375F"/>
    <w:rsid w:val="00B83EFD"/>
    <w:rsid w:val="00B83FD4"/>
    <w:rsid w:val="00B84211"/>
    <w:rsid w:val="00B8446E"/>
    <w:rsid w:val="00B8476C"/>
    <w:rsid w:val="00B8484F"/>
    <w:rsid w:val="00B8489B"/>
    <w:rsid w:val="00B84A5E"/>
    <w:rsid w:val="00B84B6D"/>
    <w:rsid w:val="00B84C6D"/>
    <w:rsid w:val="00B85172"/>
    <w:rsid w:val="00B855F7"/>
    <w:rsid w:val="00B856BC"/>
    <w:rsid w:val="00B85831"/>
    <w:rsid w:val="00B85E0B"/>
    <w:rsid w:val="00B867DD"/>
    <w:rsid w:val="00B86D28"/>
    <w:rsid w:val="00B86F46"/>
    <w:rsid w:val="00B873D0"/>
    <w:rsid w:val="00B87961"/>
    <w:rsid w:val="00B90389"/>
    <w:rsid w:val="00B90475"/>
    <w:rsid w:val="00B91498"/>
    <w:rsid w:val="00B918C4"/>
    <w:rsid w:val="00B91942"/>
    <w:rsid w:val="00B91B84"/>
    <w:rsid w:val="00B92667"/>
    <w:rsid w:val="00B92685"/>
    <w:rsid w:val="00B92F2C"/>
    <w:rsid w:val="00B9311C"/>
    <w:rsid w:val="00B93983"/>
    <w:rsid w:val="00B93AE7"/>
    <w:rsid w:val="00B94301"/>
    <w:rsid w:val="00B949C8"/>
    <w:rsid w:val="00B949E5"/>
    <w:rsid w:val="00B94A81"/>
    <w:rsid w:val="00B94BB1"/>
    <w:rsid w:val="00B94D48"/>
    <w:rsid w:val="00B94E7B"/>
    <w:rsid w:val="00B95042"/>
    <w:rsid w:val="00B95445"/>
    <w:rsid w:val="00B954DE"/>
    <w:rsid w:val="00B9564B"/>
    <w:rsid w:val="00B9589D"/>
    <w:rsid w:val="00B95B19"/>
    <w:rsid w:val="00B95BBC"/>
    <w:rsid w:val="00B95BBF"/>
    <w:rsid w:val="00B960F6"/>
    <w:rsid w:val="00B965C1"/>
    <w:rsid w:val="00B965EA"/>
    <w:rsid w:val="00B973F4"/>
    <w:rsid w:val="00B9774D"/>
    <w:rsid w:val="00BA019F"/>
    <w:rsid w:val="00BA05EF"/>
    <w:rsid w:val="00BA0F4F"/>
    <w:rsid w:val="00BA0F69"/>
    <w:rsid w:val="00BA14B4"/>
    <w:rsid w:val="00BA1B70"/>
    <w:rsid w:val="00BA1C97"/>
    <w:rsid w:val="00BA205D"/>
    <w:rsid w:val="00BA211B"/>
    <w:rsid w:val="00BA2CC0"/>
    <w:rsid w:val="00BA3981"/>
    <w:rsid w:val="00BA3A3A"/>
    <w:rsid w:val="00BA3AD7"/>
    <w:rsid w:val="00BA46ED"/>
    <w:rsid w:val="00BA4AE4"/>
    <w:rsid w:val="00BA514B"/>
    <w:rsid w:val="00BA52B8"/>
    <w:rsid w:val="00BA58E6"/>
    <w:rsid w:val="00BA5B3D"/>
    <w:rsid w:val="00BA6142"/>
    <w:rsid w:val="00BA63FE"/>
    <w:rsid w:val="00BA64E0"/>
    <w:rsid w:val="00BA65D2"/>
    <w:rsid w:val="00BA6B48"/>
    <w:rsid w:val="00BA6F9D"/>
    <w:rsid w:val="00BA7CE3"/>
    <w:rsid w:val="00BA7DDB"/>
    <w:rsid w:val="00BA7E61"/>
    <w:rsid w:val="00BA7E8C"/>
    <w:rsid w:val="00BA7EC9"/>
    <w:rsid w:val="00BB01FD"/>
    <w:rsid w:val="00BB0360"/>
    <w:rsid w:val="00BB0577"/>
    <w:rsid w:val="00BB05C4"/>
    <w:rsid w:val="00BB065D"/>
    <w:rsid w:val="00BB0DB9"/>
    <w:rsid w:val="00BB1632"/>
    <w:rsid w:val="00BB17BE"/>
    <w:rsid w:val="00BB1941"/>
    <w:rsid w:val="00BB1B94"/>
    <w:rsid w:val="00BB2096"/>
    <w:rsid w:val="00BB227E"/>
    <w:rsid w:val="00BB28D9"/>
    <w:rsid w:val="00BB2AC3"/>
    <w:rsid w:val="00BB2FD0"/>
    <w:rsid w:val="00BB39A2"/>
    <w:rsid w:val="00BB3D3E"/>
    <w:rsid w:val="00BB5E28"/>
    <w:rsid w:val="00BB6323"/>
    <w:rsid w:val="00BB6E24"/>
    <w:rsid w:val="00BB6F69"/>
    <w:rsid w:val="00BB7AC1"/>
    <w:rsid w:val="00BB7E4A"/>
    <w:rsid w:val="00BC00AA"/>
    <w:rsid w:val="00BC0501"/>
    <w:rsid w:val="00BC08E3"/>
    <w:rsid w:val="00BC0945"/>
    <w:rsid w:val="00BC11ED"/>
    <w:rsid w:val="00BC12D6"/>
    <w:rsid w:val="00BC1304"/>
    <w:rsid w:val="00BC19FC"/>
    <w:rsid w:val="00BC1A1E"/>
    <w:rsid w:val="00BC1B81"/>
    <w:rsid w:val="00BC1D2E"/>
    <w:rsid w:val="00BC23F3"/>
    <w:rsid w:val="00BC293D"/>
    <w:rsid w:val="00BC3277"/>
    <w:rsid w:val="00BC3398"/>
    <w:rsid w:val="00BC34D7"/>
    <w:rsid w:val="00BC35B2"/>
    <w:rsid w:val="00BC3818"/>
    <w:rsid w:val="00BC4007"/>
    <w:rsid w:val="00BC46AD"/>
    <w:rsid w:val="00BC46F8"/>
    <w:rsid w:val="00BC473D"/>
    <w:rsid w:val="00BC4B9A"/>
    <w:rsid w:val="00BC4CE8"/>
    <w:rsid w:val="00BC4EF5"/>
    <w:rsid w:val="00BC5048"/>
    <w:rsid w:val="00BC5800"/>
    <w:rsid w:val="00BC5AC7"/>
    <w:rsid w:val="00BC726E"/>
    <w:rsid w:val="00BC732E"/>
    <w:rsid w:val="00BD046D"/>
    <w:rsid w:val="00BD0719"/>
    <w:rsid w:val="00BD0C85"/>
    <w:rsid w:val="00BD0ED9"/>
    <w:rsid w:val="00BD0F16"/>
    <w:rsid w:val="00BD1A31"/>
    <w:rsid w:val="00BD252F"/>
    <w:rsid w:val="00BD29C8"/>
    <w:rsid w:val="00BD2CCF"/>
    <w:rsid w:val="00BD3049"/>
    <w:rsid w:val="00BD3950"/>
    <w:rsid w:val="00BD3DA9"/>
    <w:rsid w:val="00BD515C"/>
    <w:rsid w:val="00BD54DB"/>
    <w:rsid w:val="00BD57E8"/>
    <w:rsid w:val="00BD5E35"/>
    <w:rsid w:val="00BD5FFC"/>
    <w:rsid w:val="00BD6961"/>
    <w:rsid w:val="00BE01EA"/>
    <w:rsid w:val="00BE0663"/>
    <w:rsid w:val="00BE08DE"/>
    <w:rsid w:val="00BE139E"/>
    <w:rsid w:val="00BE1499"/>
    <w:rsid w:val="00BE17B0"/>
    <w:rsid w:val="00BE23D8"/>
    <w:rsid w:val="00BE2683"/>
    <w:rsid w:val="00BE2B60"/>
    <w:rsid w:val="00BE2FFF"/>
    <w:rsid w:val="00BE3017"/>
    <w:rsid w:val="00BE304D"/>
    <w:rsid w:val="00BE3297"/>
    <w:rsid w:val="00BE3BF1"/>
    <w:rsid w:val="00BE4487"/>
    <w:rsid w:val="00BE459E"/>
    <w:rsid w:val="00BE4738"/>
    <w:rsid w:val="00BE4A90"/>
    <w:rsid w:val="00BE4BAB"/>
    <w:rsid w:val="00BE5345"/>
    <w:rsid w:val="00BE5E1F"/>
    <w:rsid w:val="00BE5F57"/>
    <w:rsid w:val="00BE61BD"/>
    <w:rsid w:val="00BE63FE"/>
    <w:rsid w:val="00BE65B6"/>
    <w:rsid w:val="00BE65E3"/>
    <w:rsid w:val="00BE673A"/>
    <w:rsid w:val="00BE6A5D"/>
    <w:rsid w:val="00BE6C85"/>
    <w:rsid w:val="00BE7229"/>
    <w:rsid w:val="00BF0060"/>
    <w:rsid w:val="00BF0070"/>
    <w:rsid w:val="00BF056C"/>
    <w:rsid w:val="00BF0991"/>
    <w:rsid w:val="00BF1751"/>
    <w:rsid w:val="00BF175F"/>
    <w:rsid w:val="00BF1DB2"/>
    <w:rsid w:val="00BF26A7"/>
    <w:rsid w:val="00BF2C90"/>
    <w:rsid w:val="00BF30FE"/>
    <w:rsid w:val="00BF3770"/>
    <w:rsid w:val="00BF37B6"/>
    <w:rsid w:val="00BF3C82"/>
    <w:rsid w:val="00BF3FE9"/>
    <w:rsid w:val="00BF437F"/>
    <w:rsid w:val="00BF43E3"/>
    <w:rsid w:val="00BF4484"/>
    <w:rsid w:val="00BF476B"/>
    <w:rsid w:val="00BF4A71"/>
    <w:rsid w:val="00BF533F"/>
    <w:rsid w:val="00BF565D"/>
    <w:rsid w:val="00BF56A5"/>
    <w:rsid w:val="00BF58C3"/>
    <w:rsid w:val="00BF6008"/>
    <w:rsid w:val="00BF601C"/>
    <w:rsid w:val="00BF608A"/>
    <w:rsid w:val="00BF60AF"/>
    <w:rsid w:val="00BF662C"/>
    <w:rsid w:val="00BF6632"/>
    <w:rsid w:val="00BF6CA5"/>
    <w:rsid w:val="00BF6DD7"/>
    <w:rsid w:val="00BF722C"/>
    <w:rsid w:val="00BF7D75"/>
    <w:rsid w:val="00BF7DC2"/>
    <w:rsid w:val="00BF7ED2"/>
    <w:rsid w:val="00C01610"/>
    <w:rsid w:val="00C01B88"/>
    <w:rsid w:val="00C02C06"/>
    <w:rsid w:val="00C03352"/>
    <w:rsid w:val="00C0340D"/>
    <w:rsid w:val="00C03A99"/>
    <w:rsid w:val="00C03D70"/>
    <w:rsid w:val="00C04801"/>
    <w:rsid w:val="00C049D9"/>
    <w:rsid w:val="00C05159"/>
    <w:rsid w:val="00C051B6"/>
    <w:rsid w:val="00C051CE"/>
    <w:rsid w:val="00C05265"/>
    <w:rsid w:val="00C053A9"/>
    <w:rsid w:val="00C062DE"/>
    <w:rsid w:val="00C06C4D"/>
    <w:rsid w:val="00C07795"/>
    <w:rsid w:val="00C07818"/>
    <w:rsid w:val="00C0792A"/>
    <w:rsid w:val="00C07AA7"/>
    <w:rsid w:val="00C07D2B"/>
    <w:rsid w:val="00C10209"/>
    <w:rsid w:val="00C1023F"/>
    <w:rsid w:val="00C105E8"/>
    <w:rsid w:val="00C10908"/>
    <w:rsid w:val="00C10B2E"/>
    <w:rsid w:val="00C113EF"/>
    <w:rsid w:val="00C1166D"/>
    <w:rsid w:val="00C116AB"/>
    <w:rsid w:val="00C116E6"/>
    <w:rsid w:val="00C11851"/>
    <w:rsid w:val="00C12030"/>
    <w:rsid w:val="00C1264B"/>
    <w:rsid w:val="00C12A02"/>
    <w:rsid w:val="00C12BED"/>
    <w:rsid w:val="00C141A0"/>
    <w:rsid w:val="00C1441B"/>
    <w:rsid w:val="00C14DC5"/>
    <w:rsid w:val="00C1511C"/>
    <w:rsid w:val="00C15CCC"/>
    <w:rsid w:val="00C15E32"/>
    <w:rsid w:val="00C16392"/>
    <w:rsid w:val="00C16AF2"/>
    <w:rsid w:val="00C17705"/>
    <w:rsid w:val="00C17A02"/>
    <w:rsid w:val="00C17D4C"/>
    <w:rsid w:val="00C20092"/>
    <w:rsid w:val="00C208BE"/>
    <w:rsid w:val="00C21105"/>
    <w:rsid w:val="00C21244"/>
    <w:rsid w:val="00C21440"/>
    <w:rsid w:val="00C218D1"/>
    <w:rsid w:val="00C21CAB"/>
    <w:rsid w:val="00C2244B"/>
    <w:rsid w:val="00C22BD4"/>
    <w:rsid w:val="00C2319F"/>
    <w:rsid w:val="00C2331A"/>
    <w:rsid w:val="00C23DDD"/>
    <w:rsid w:val="00C24619"/>
    <w:rsid w:val="00C2461E"/>
    <w:rsid w:val="00C24B02"/>
    <w:rsid w:val="00C24D7F"/>
    <w:rsid w:val="00C24FC2"/>
    <w:rsid w:val="00C257BA"/>
    <w:rsid w:val="00C25B2C"/>
    <w:rsid w:val="00C25C53"/>
    <w:rsid w:val="00C25E9C"/>
    <w:rsid w:val="00C273DD"/>
    <w:rsid w:val="00C27D9C"/>
    <w:rsid w:val="00C300DB"/>
    <w:rsid w:val="00C305AB"/>
    <w:rsid w:val="00C30758"/>
    <w:rsid w:val="00C31776"/>
    <w:rsid w:val="00C31802"/>
    <w:rsid w:val="00C31A79"/>
    <w:rsid w:val="00C3230F"/>
    <w:rsid w:val="00C32730"/>
    <w:rsid w:val="00C32AD9"/>
    <w:rsid w:val="00C32B97"/>
    <w:rsid w:val="00C32EEC"/>
    <w:rsid w:val="00C33321"/>
    <w:rsid w:val="00C3335E"/>
    <w:rsid w:val="00C33D7D"/>
    <w:rsid w:val="00C33E5F"/>
    <w:rsid w:val="00C3410D"/>
    <w:rsid w:val="00C349D8"/>
    <w:rsid w:val="00C34D67"/>
    <w:rsid w:val="00C353F9"/>
    <w:rsid w:val="00C357BE"/>
    <w:rsid w:val="00C35B1C"/>
    <w:rsid w:val="00C35C8B"/>
    <w:rsid w:val="00C35D61"/>
    <w:rsid w:val="00C36100"/>
    <w:rsid w:val="00C36150"/>
    <w:rsid w:val="00C367A7"/>
    <w:rsid w:val="00C37104"/>
    <w:rsid w:val="00C37A0E"/>
    <w:rsid w:val="00C37C80"/>
    <w:rsid w:val="00C4067F"/>
    <w:rsid w:val="00C40C85"/>
    <w:rsid w:val="00C40D86"/>
    <w:rsid w:val="00C40DBC"/>
    <w:rsid w:val="00C41177"/>
    <w:rsid w:val="00C4137A"/>
    <w:rsid w:val="00C41F55"/>
    <w:rsid w:val="00C428AA"/>
    <w:rsid w:val="00C42980"/>
    <w:rsid w:val="00C42BC1"/>
    <w:rsid w:val="00C42DB5"/>
    <w:rsid w:val="00C43652"/>
    <w:rsid w:val="00C436FC"/>
    <w:rsid w:val="00C43E70"/>
    <w:rsid w:val="00C44005"/>
    <w:rsid w:val="00C44B34"/>
    <w:rsid w:val="00C44CFC"/>
    <w:rsid w:val="00C44F3D"/>
    <w:rsid w:val="00C45777"/>
    <w:rsid w:val="00C45864"/>
    <w:rsid w:val="00C46275"/>
    <w:rsid w:val="00C468FE"/>
    <w:rsid w:val="00C46C67"/>
    <w:rsid w:val="00C46E8C"/>
    <w:rsid w:val="00C46FA6"/>
    <w:rsid w:val="00C472FF"/>
    <w:rsid w:val="00C475F5"/>
    <w:rsid w:val="00C47698"/>
    <w:rsid w:val="00C476B3"/>
    <w:rsid w:val="00C5007D"/>
    <w:rsid w:val="00C5020A"/>
    <w:rsid w:val="00C503A8"/>
    <w:rsid w:val="00C5084A"/>
    <w:rsid w:val="00C50A4A"/>
    <w:rsid w:val="00C50ED1"/>
    <w:rsid w:val="00C511E2"/>
    <w:rsid w:val="00C5162C"/>
    <w:rsid w:val="00C51B63"/>
    <w:rsid w:val="00C51F4B"/>
    <w:rsid w:val="00C51FEB"/>
    <w:rsid w:val="00C5209B"/>
    <w:rsid w:val="00C523D7"/>
    <w:rsid w:val="00C52E87"/>
    <w:rsid w:val="00C53B5C"/>
    <w:rsid w:val="00C53E98"/>
    <w:rsid w:val="00C53F8E"/>
    <w:rsid w:val="00C540C4"/>
    <w:rsid w:val="00C54998"/>
    <w:rsid w:val="00C54B84"/>
    <w:rsid w:val="00C54E90"/>
    <w:rsid w:val="00C557B4"/>
    <w:rsid w:val="00C56063"/>
    <w:rsid w:val="00C569D7"/>
    <w:rsid w:val="00C56F7E"/>
    <w:rsid w:val="00C572E8"/>
    <w:rsid w:val="00C57883"/>
    <w:rsid w:val="00C60187"/>
    <w:rsid w:val="00C60671"/>
    <w:rsid w:val="00C609E4"/>
    <w:rsid w:val="00C60ABF"/>
    <w:rsid w:val="00C60C74"/>
    <w:rsid w:val="00C6109C"/>
    <w:rsid w:val="00C6149B"/>
    <w:rsid w:val="00C61FF2"/>
    <w:rsid w:val="00C6211C"/>
    <w:rsid w:val="00C62694"/>
    <w:rsid w:val="00C627F9"/>
    <w:rsid w:val="00C62B36"/>
    <w:rsid w:val="00C638C5"/>
    <w:rsid w:val="00C639F9"/>
    <w:rsid w:val="00C6450D"/>
    <w:rsid w:val="00C6463F"/>
    <w:rsid w:val="00C64880"/>
    <w:rsid w:val="00C65592"/>
    <w:rsid w:val="00C6569C"/>
    <w:rsid w:val="00C656EB"/>
    <w:rsid w:val="00C6594B"/>
    <w:rsid w:val="00C65A41"/>
    <w:rsid w:val="00C65E45"/>
    <w:rsid w:val="00C65F2F"/>
    <w:rsid w:val="00C65F70"/>
    <w:rsid w:val="00C66A68"/>
    <w:rsid w:val="00C66EC8"/>
    <w:rsid w:val="00C67BC6"/>
    <w:rsid w:val="00C67E57"/>
    <w:rsid w:val="00C703B3"/>
    <w:rsid w:val="00C70593"/>
    <w:rsid w:val="00C70996"/>
    <w:rsid w:val="00C70CC8"/>
    <w:rsid w:val="00C70DEC"/>
    <w:rsid w:val="00C70E12"/>
    <w:rsid w:val="00C71E77"/>
    <w:rsid w:val="00C71F73"/>
    <w:rsid w:val="00C72587"/>
    <w:rsid w:val="00C7278C"/>
    <w:rsid w:val="00C72A18"/>
    <w:rsid w:val="00C72B30"/>
    <w:rsid w:val="00C73267"/>
    <w:rsid w:val="00C7541C"/>
    <w:rsid w:val="00C75FCA"/>
    <w:rsid w:val="00C76150"/>
    <w:rsid w:val="00C76448"/>
    <w:rsid w:val="00C76795"/>
    <w:rsid w:val="00C76CBD"/>
    <w:rsid w:val="00C76DAD"/>
    <w:rsid w:val="00C76E95"/>
    <w:rsid w:val="00C770BC"/>
    <w:rsid w:val="00C77B5D"/>
    <w:rsid w:val="00C77C65"/>
    <w:rsid w:val="00C80C3D"/>
    <w:rsid w:val="00C810C6"/>
    <w:rsid w:val="00C81868"/>
    <w:rsid w:val="00C8199D"/>
    <w:rsid w:val="00C81E71"/>
    <w:rsid w:val="00C826A7"/>
    <w:rsid w:val="00C8274C"/>
    <w:rsid w:val="00C82B85"/>
    <w:rsid w:val="00C82C78"/>
    <w:rsid w:val="00C83225"/>
    <w:rsid w:val="00C83B0A"/>
    <w:rsid w:val="00C844C1"/>
    <w:rsid w:val="00C84BD9"/>
    <w:rsid w:val="00C85561"/>
    <w:rsid w:val="00C8634D"/>
    <w:rsid w:val="00C869A3"/>
    <w:rsid w:val="00C86A77"/>
    <w:rsid w:val="00C871B1"/>
    <w:rsid w:val="00C879C8"/>
    <w:rsid w:val="00C879E1"/>
    <w:rsid w:val="00C87ADE"/>
    <w:rsid w:val="00C87AFE"/>
    <w:rsid w:val="00C87FD3"/>
    <w:rsid w:val="00C9061D"/>
    <w:rsid w:val="00C90637"/>
    <w:rsid w:val="00C907B8"/>
    <w:rsid w:val="00C91572"/>
    <w:rsid w:val="00C925FC"/>
    <w:rsid w:val="00C92C13"/>
    <w:rsid w:val="00C92C53"/>
    <w:rsid w:val="00C92D8C"/>
    <w:rsid w:val="00C9302B"/>
    <w:rsid w:val="00C934EB"/>
    <w:rsid w:val="00C9397B"/>
    <w:rsid w:val="00C93B64"/>
    <w:rsid w:val="00C93BC6"/>
    <w:rsid w:val="00C940A8"/>
    <w:rsid w:val="00C94B4A"/>
    <w:rsid w:val="00C952F0"/>
    <w:rsid w:val="00C95387"/>
    <w:rsid w:val="00C956EF"/>
    <w:rsid w:val="00C963CE"/>
    <w:rsid w:val="00C96461"/>
    <w:rsid w:val="00C96B39"/>
    <w:rsid w:val="00C96CBC"/>
    <w:rsid w:val="00C97158"/>
    <w:rsid w:val="00C976B1"/>
    <w:rsid w:val="00CA0110"/>
    <w:rsid w:val="00CA0650"/>
    <w:rsid w:val="00CA09BD"/>
    <w:rsid w:val="00CA1C08"/>
    <w:rsid w:val="00CA1E68"/>
    <w:rsid w:val="00CA1EFD"/>
    <w:rsid w:val="00CA201F"/>
    <w:rsid w:val="00CA258C"/>
    <w:rsid w:val="00CA2663"/>
    <w:rsid w:val="00CA321C"/>
    <w:rsid w:val="00CA3542"/>
    <w:rsid w:val="00CA37B3"/>
    <w:rsid w:val="00CA3D2C"/>
    <w:rsid w:val="00CA4176"/>
    <w:rsid w:val="00CA4182"/>
    <w:rsid w:val="00CA443C"/>
    <w:rsid w:val="00CA470F"/>
    <w:rsid w:val="00CA4A4C"/>
    <w:rsid w:val="00CA519A"/>
    <w:rsid w:val="00CA57A9"/>
    <w:rsid w:val="00CA5843"/>
    <w:rsid w:val="00CA5959"/>
    <w:rsid w:val="00CA618E"/>
    <w:rsid w:val="00CA6702"/>
    <w:rsid w:val="00CA6B72"/>
    <w:rsid w:val="00CA7139"/>
    <w:rsid w:val="00CA7854"/>
    <w:rsid w:val="00CA7AB7"/>
    <w:rsid w:val="00CB00D4"/>
    <w:rsid w:val="00CB0478"/>
    <w:rsid w:val="00CB085E"/>
    <w:rsid w:val="00CB0C13"/>
    <w:rsid w:val="00CB0DE5"/>
    <w:rsid w:val="00CB0ED7"/>
    <w:rsid w:val="00CB113E"/>
    <w:rsid w:val="00CB1165"/>
    <w:rsid w:val="00CB123D"/>
    <w:rsid w:val="00CB1634"/>
    <w:rsid w:val="00CB185E"/>
    <w:rsid w:val="00CB1F08"/>
    <w:rsid w:val="00CB20EF"/>
    <w:rsid w:val="00CB333D"/>
    <w:rsid w:val="00CB3444"/>
    <w:rsid w:val="00CB3614"/>
    <w:rsid w:val="00CB36D3"/>
    <w:rsid w:val="00CB390E"/>
    <w:rsid w:val="00CB3DE8"/>
    <w:rsid w:val="00CB41D9"/>
    <w:rsid w:val="00CB48F5"/>
    <w:rsid w:val="00CB4BF4"/>
    <w:rsid w:val="00CB55D6"/>
    <w:rsid w:val="00CB6066"/>
    <w:rsid w:val="00CB6A30"/>
    <w:rsid w:val="00CB6EBD"/>
    <w:rsid w:val="00CB76A2"/>
    <w:rsid w:val="00CB7CB6"/>
    <w:rsid w:val="00CC0AD5"/>
    <w:rsid w:val="00CC0F04"/>
    <w:rsid w:val="00CC1690"/>
    <w:rsid w:val="00CC1EC2"/>
    <w:rsid w:val="00CC28E8"/>
    <w:rsid w:val="00CC2D1E"/>
    <w:rsid w:val="00CC2D85"/>
    <w:rsid w:val="00CC33F0"/>
    <w:rsid w:val="00CC3886"/>
    <w:rsid w:val="00CC394A"/>
    <w:rsid w:val="00CC4021"/>
    <w:rsid w:val="00CC454F"/>
    <w:rsid w:val="00CC48A4"/>
    <w:rsid w:val="00CC4F55"/>
    <w:rsid w:val="00CC5497"/>
    <w:rsid w:val="00CC5A2E"/>
    <w:rsid w:val="00CC5B66"/>
    <w:rsid w:val="00CC5E6D"/>
    <w:rsid w:val="00CC7062"/>
    <w:rsid w:val="00CC7954"/>
    <w:rsid w:val="00CD03FE"/>
    <w:rsid w:val="00CD09DB"/>
    <w:rsid w:val="00CD15A7"/>
    <w:rsid w:val="00CD208B"/>
    <w:rsid w:val="00CD2163"/>
    <w:rsid w:val="00CD2CEB"/>
    <w:rsid w:val="00CD2D60"/>
    <w:rsid w:val="00CD2ED2"/>
    <w:rsid w:val="00CD3327"/>
    <w:rsid w:val="00CD33BA"/>
    <w:rsid w:val="00CD3834"/>
    <w:rsid w:val="00CD38ED"/>
    <w:rsid w:val="00CD3D65"/>
    <w:rsid w:val="00CD48B3"/>
    <w:rsid w:val="00CD4948"/>
    <w:rsid w:val="00CD49F8"/>
    <w:rsid w:val="00CD518E"/>
    <w:rsid w:val="00CD5333"/>
    <w:rsid w:val="00CD542C"/>
    <w:rsid w:val="00CD6351"/>
    <w:rsid w:val="00CD686D"/>
    <w:rsid w:val="00CD6A09"/>
    <w:rsid w:val="00CD6DB3"/>
    <w:rsid w:val="00CD7683"/>
    <w:rsid w:val="00CD7707"/>
    <w:rsid w:val="00CD7887"/>
    <w:rsid w:val="00CD7AFB"/>
    <w:rsid w:val="00CE0082"/>
    <w:rsid w:val="00CE0494"/>
    <w:rsid w:val="00CE08CC"/>
    <w:rsid w:val="00CE0965"/>
    <w:rsid w:val="00CE0ADC"/>
    <w:rsid w:val="00CE0AF1"/>
    <w:rsid w:val="00CE15CD"/>
    <w:rsid w:val="00CE174D"/>
    <w:rsid w:val="00CE1A40"/>
    <w:rsid w:val="00CE1AA2"/>
    <w:rsid w:val="00CE1F1B"/>
    <w:rsid w:val="00CE27A2"/>
    <w:rsid w:val="00CE2D2A"/>
    <w:rsid w:val="00CE32DA"/>
    <w:rsid w:val="00CE3596"/>
    <w:rsid w:val="00CE36F8"/>
    <w:rsid w:val="00CE373D"/>
    <w:rsid w:val="00CE3AE5"/>
    <w:rsid w:val="00CE4142"/>
    <w:rsid w:val="00CE4C00"/>
    <w:rsid w:val="00CE511A"/>
    <w:rsid w:val="00CE51B2"/>
    <w:rsid w:val="00CE5315"/>
    <w:rsid w:val="00CE58D3"/>
    <w:rsid w:val="00CE5B61"/>
    <w:rsid w:val="00CE5DD8"/>
    <w:rsid w:val="00CE62A0"/>
    <w:rsid w:val="00CE6558"/>
    <w:rsid w:val="00CE6587"/>
    <w:rsid w:val="00CE6614"/>
    <w:rsid w:val="00CE66D3"/>
    <w:rsid w:val="00CE6AD7"/>
    <w:rsid w:val="00CE6E3D"/>
    <w:rsid w:val="00CE73B2"/>
    <w:rsid w:val="00CE7605"/>
    <w:rsid w:val="00CE7709"/>
    <w:rsid w:val="00CE7781"/>
    <w:rsid w:val="00CE7AB5"/>
    <w:rsid w:val="00CE7C25"/>
    <w:rsid w:val="00CE7FD3"/>
    <w:rsid w:val="00CF02E8"/>
    <w:rsid w:val="00CF0B61"/>
    <w:rsid w:val="00CF0EB2"/>
    <w:rsid w:val="00CF10DB"/>
    <w:rsid w:val="00CF120D"/>
    <w:rsid w:val="00CF15E0"/>
    <w:rsid w:val="00CF1980"/>
    <w:rsid w:val="00CF2388"/>
    <w:rsid w:val="00CF2B55"/>
    <w:rsid w:val="00CF34F9"/>
    <w:rsid w:val="00CF382E"/>
    <w:rsid w:val="00CF3B76"/>
    <w:rsid w:val="00CF4235"/>
    <w:rsid w:val="00CF46DA"/>
    <w:rsid w:val="00CF4847"/>
    <w:rsid w:val="00CF4A9B"/>
    <w:rsid w:val="00CF4F5C"/>
    <w:rsid w:val="00CF5041"/>
    <w:rsid w:val="00CF5119"/>
    <w:rsid w:val="00CF531C"/>
    <w:rsid w:val="00CF5543"/>
    <w:rsid w:val="00CF5AC8"/>
    <w:rsid w:val="00CF5B75"/>
    <w:rsid w:val="00CF5E90"/>
    <w:rsid w:val="00CF60AC"/>
    <w:rsid w:val="00CF6410"/>
    <w:rsid w:val="00CF6557"/>
    <w:rsid w:val="00CF65C9"/>
    <w:rsid w:val="00CF6ADC"/>
    <w:rsid w:val="00CF6B96"/>
    <w:rsid w:val="00CF7032"/>
    <w:rsid w:val="00CF727C"/>
    <w:rsid w:val="00CF72C6"/>
    <w:rsid w:val="00CF7DB0"/>
    <w:rsid w:val="00D0054A"/>
    <w:rsid w:val="00D00A9D"/>
    <w:rsid w:val="00D01625"/>
    <w:rsid w:val="00D01656"/>
    <w:rsid w:val="00D01A67"/>
    <w:rsid w:val="00D01B40"/>
    <w:rsid w:val="00D01EF6"/>
    <w:rsid w:val="00D025BE"/>
    <w:rsid w:val="00D026F2"/>
    <w:rsid w:val="00D02752"/>
    <w:rsid w:val="00D032C2"/>
    <w:rsid w:val="00D033EA"/>
    <w:rsid w:val="00D03465"/>
    <w:rsid w:val="00D0428C"/>
    <w:rsid w:val="00D0443E"/>
    <w:rsid w:val="00D048EB"/>
    <w:rsid w:val="00D04966"/>
    <w:rsid w:val="00D04E51"/>
    <w:rsid w:val="00D05585"/>
    <w:rsid w:val="00D05BD0"/>
    <w:rsid w:val="00D06031"/>
    <w:rsid w:val="00D0626A"/>
    <w:rsid w:val="00D06271"/>
    <w:rsid w:val="00D06821"/>
    <w:rsid w:val="00D06D75"/>
    <w:rsid w:val="00D0705F"/>
    <w:rsid w:val="00D07ECA"/>
    <w:rsid w:val="00D07EF6"/>
    <w:rsid w:val="00D07FEE"/>
    <w:rsid w:val="00D1044F"/>
    <w:rsid w:val="00D1055E"/>
    <w:rsid w:val="00D113F7"/>
    <w:rsid w:val="00D11680"/>
    <w:rsid w:val="00D11C1A"/>
    <w:rsid w:val="00D11F5B"/>
    <w:rsid w:val="00D12009"/>
    <w:rsid w:val="00D12069"/>
    <w:rsid w:val="00D12409"/>
    <w:rsid w:val="00D12555"/>
    <w:rsid w:val="00D12AF3"/>
    <w:rsid w:val="00D12E79"/>
    <w:rsid w:val="00D13141"/>
    <w:rsid w:val="00D13443"/>
    <w:rsid w:val="00D13879"/>
    <w:rsid w:val="00D13A22"/>
    <w:rsid w:val="00D13E4D"/>
    <w:rsid w:val="00D13F7B"/>
    <w:rsid w:val="00D141E2"/>
    <w:rsid w:val="00D14245"/>
    <w:rsid w:val="00D1428B"/>
    <w:rsid w:val="00D142DD"/>
    <w:rsid w:val="00D149C9"/>
    <w:rsid w:val="00D149F8"/>
    <w:rsid w:val="00D15608"/>
    <w:rsid w:val="00D15888"/>
    <w:rsid w:val="00D15A35"/>
    <w:rsid w:val="00D160E8"/>
    <w:rsid w:val="00D1649A"/>
    <w:rsid w:val="00D164F4"/>
    <w:rsid w:val="00D16529"/>
    <w:rsid w:val="00D16CE0"/>
    <w:rsid w:val="00D174A1"/>
    <w:rsid w:val="00D176F9"/>
    <w:rsid w:val="00D17975"/>
    <w:rsid w:val="00D20409"/>
    <w:rsid w:val="00D20A4B"/>
    <w:rsid w:val="00D20E5D"/>
    <w:rsid w:val="00D212E3"/>
    <w:rsid w:val="00D21C9C"/>
    <w:rsid w:val="00D21E16"/>
    <w:rsid w:val="00D221DE"/>
    <w:rsid w:val="00D22B42"/>
    <w:rsid w:val="00D22F07"/>
    <w:rsid w:val="00D232C9"/>
    <w:rsid w:val="00D23373"/>
    <w:rsid w:val="00D23458"/>
    <w:rsid w:val="00D2368F"/>
    <w:rsid w:val="00D236FB"/>
    <w:rsid w:val="00D24035"/>
    <w:rsid w:val="00D2450E"/>
    <w:rsid w:val="00D249B2"/>
    <w:rsid w:val="00D249F3"/>
    <w:rsid w:val="00D24DC1"/>
    <w:rsid w:val="00D25552"/>
    <w:rsid w:val="00D25BA0"/>
    <w:rsid w:val="00D2614B"/>
    <w:rsid w:val="00D2616E"/>
    <w:rsid w:val="00D26200"/>
    <w:rsid w:val="00D26C54"/>
    <w:rsid w:val="00D26D26"/>
    <w:rsid w:val="00D26E4E"/>
    <w:rsid w:val="00D2727F"/>
    <w:rsid w:val="00D27576"/>
    <w:rsid w:val="00D27688"/>
    <w:rsid w:val="00D27EE3"/>
    <w:rsid w:val="00D300AF"/>
    <w:rsid w:val="00D30579"/>
    <w:rsid w:val="00D308F3"/>
    <w:rsid w:val="00D30915"/>
    <w:rsid w:val="00D31265"/>
    <w:rsid w:val="00D31312"/>
    <w:rsid w:val="00D322DE"/>
    <w:rsid w:val="00D3309F"/>
    <w:rsid w:val="00D33101"/>
    <w:rsid w:val="00D33562"/>
    <w:rsid w:val="00D33ACE"/>
    <w:rsid w:val="00D33D1A"/>
    <w:rsid w:val="00D33DC5"/>
    <w:rsid w:val="00D348C3"/>
    <w:rsid w:val="00D34C71"/>
    <w:rsid w:val="00D35E6C"/>
    <w:rsid w:val="00D36214"/>
    <w:rsid w:val="00D362C0"/>
    <w:rsid w:val="00D36417"/>
    <w:rsid w:val="00D36F8F"/>
    <w:rsid w:val="00D370A5"/>
    <w:rsid w:val="00D37562"/>
    <w:rsid w:val="00D40C21"/>
    <w:rsid w:val="00D41254"/>
    <w:rsid w:val="00D414B0"/>
    <w:rsid w:val="00D41E48"/>
    <w:rsid w:val="00D42283"/>
    <w:rsid w:val="00D422DF"/>
    <w:rsid w:val="00D42399"/>
    <w:rsid w:val="00D425D0"/>
    <w:rsid w:val="00D427E7"/>
    <w:rsid w:val="00D4298D"/>
    <w:rsid w:val="00D42ACF"/>
    <w:rsid w:val="00D42B6C"/>
    <w:rsid w:val="00D42F8B"/>
    <w:rsid w:val="00D43021"/>
    <w:rsid w:val="00D43455"/>
    <w:rsid w:val="00D43737"/>
    <w:rsid w:val="00D4397C"/>
    <w:rsid w:val="00D439DC"/>
    <w:rsid w:val="00D44DBD"/>
    <w:rsid w:val="00D459C2"/>
    <w:rsid w:val="00D4605E"/>
    <w:rsid w:val="00D4607E"/>
    <w:rsid w:val="00D462FB"/>
    <w:rsid w:val="00D4636A"/>
    <w:rsid w:val="00D466E4"/>
    <w:rsid w:val="00D46C3C"/>
    <w:rsid w:val="00D47455"/>
    <w:rsid w:val="00D47A9D"/>
    <w:rsid w:val="00D47E77"/>
    <w:rsid w:val="00D5007A"/>
    <w:rsid w:val="00D50187"/>
    <w:rsid w:val="00D5099E"/>
    <w:rsid w:val="00D51490"/>
    <w:rsid w:val="00D51A54"/>
    <w:rsid w:val="00D51FB6"/>
    <w:rsid w:val="00D51FDE"/>
    <w:rsid w:val="00D52443"/>
    <w:rsid w:val="00D527C4"/>
    <w:rsid w:val="00D52856"/>
    <w:rsid w:val="00D52AA0"/>
    <w:rsid w:val="00D52B5C"/>
    <w:rsid w:val="00D52B67"/>
    <w:rsid w:val="00D5426A"/>
    <w:rsid w:val="00D5455D"/>
    <w:rsid w:val="00D548FF"/>
    <w:rsid w:val="00D54EE3"/>
    <w:rsid w:val="00D55175"/>
    <w:rsid w:val="00D55423"/>
    <w:rsid w:val="00D55CC6"/>
    <w:rsid w:val="00D562FD"/>
    <w:rsid w:val="00D569BD"/>
    <w:rsid w:val="00D56A19"/>
    <w:rsid w:val="00D56CB1"/>
    <w:rsid w:val="00D5709A"/>
    <w:rsid w:val="00D57222"/>
    <w:rsid w:val="00D57514"/>
    <w:rsid w:val="00D57534"/>
    <w:rsid w:val="00D5758E"/>
    <w:rsid w:val="00D575CC"/>
    <w:rsid w:val="00D578A7"/>
    <w:rsid w:val="00D57C60"/>
    <w:rsid w:val="00D57D32"/>
    <w:rsid w:val="00D57EEB"/>
    <w:rsid w:val="00D600BC"/>
    <w:rsid w:val="00D6011B"/>
    <w:rsid w:val="00D6059E"/>
    <w:rsid w:val="00D606A1"/>
    <w:rsid w:val="00D607D0"/>
    <w:rsid w:val="00D6165D"/>
    <w:rsid w:val="00D61DD8"/>
    <w:rsid w:val="00D620B2"/>
    <w:rsid w:val="00D62381"/>
    <w:rsid w:val="00D6248D"/>
    <w:rsid w:val="00D62B36"/>
    <w:rsid w:val="00D63411"/>
    <w:rsid w:val="00D634F5"/>
    <w:rsid w:val="00D639DF"/>
    <w:rsid w:val="00D644AE"/>
    <w:rsid w:val="00D64E04"/>
    <w:rsid w:val="00D651E2"/>
    <w:rsid w:val="00D65214"/>
    <w:rsid w:val="00D6530F"/>
    <w:rsid w:val="00D6568C"/>
    <w:rsid w:val="00D656EA"/>
    <w:rsid w:val="00D6571E"/>
    <w:rsid w:val="00D6593E"/>
    <w:rsid w:val="00D65DB0"/>
    <w:rsid w:val="00D65EC6"/>
    <w:rsid w:val="00D66507"/>
    <w:rsid w:val="00D6654C"/>
    <w:rsid w:val="00D666A1"/>
    <w:rsid w:val="00D668D5"/>
    <w:rsid w:val="00D66EA3"/>
    <w:rsid w:val="00D67691"/>
    <w:rsid w:val="00D676E9"/>
    <w:rsid w:val="00D67A37"/>
    <w:rsid w:val="00D70D64"/>
    <w:rsid w:val="00D717D9"/>
    <w:rsid w:val="00D71CF7"/>
    <w:rsid w:val="00D71FFD"/>
    <w:rsid w:val="00D72BF2"/>
    <w:rsid w:val="00D72D9D"/>
    <w:rsid w:val="00D72E4B"/>
    <w:rsid w:val="00D730E1"/>
    <w:rsid w:val="00D733FC"/>
    <w:rsid w:val="00D7383C"/>
    <w:rsid w:val="00D75F44"/>
    <w:rsid w:val="00D76663"/>
    <w:rsid w:val="00D76B17"/>
    <w:rsid w:val="00D76D0C"/>
    <w:rsid w:val="00D76F1F"/>
    <w:rsid w:val="00D771CC"/>
    <w:rsid w:val="00D777D6"/>
    <w:rsid w:val="00D77CAB"/>
    <w:rsid w:val="00D80035"/>
    <w:rsid w:val="00D800C6"/>
    <w:rsid w:val="00D8014E"/>
    <w:rsid w:val="00D80F0B"/>
    <w:rsid w:val="00D8199E"/>
    <w:rsid w:val="00D81A66"/>
    <w:rsid w:val="00D82F12"/>
    <w:rsid w:val="00D82F6A"/>
    <w:rsid w:val="00D8387F"/>
    <w:rsid w:val="00D83B29"/>
    <w:rsid w:val="00D84C3D"/>
    <w:rsid w:val="00D84FC2"/>
    <w:rsid w:val="00D8503D"/>
    <w:rsid w:val="00D856AC"/>
    <w:rsid w:val="00D85A69"/>
    <w:rsid w:val="00D85CAD"/>
    <w:rsid w:val="00D86341"/>
    <w:rsid w:val="00D8683A"/>
    <w:rsid w:val="00D869FD"/>
    <w:rsid w:val="00D86F47"/>
    <w:rsid w:val="00D86FB3"/>
    <w:rsid w:val="00D87075"/>
    <w:rsid w:val="00D8726F"/>
    <w:rsid w:val="00D8746E"/>
    <w:rsid w:val="00D87E49"/>
    <w:rsid w:val="00D906C5"/>
    <w:rsid w:val="00D906FA"/>
    <w:rsid w:val="00D90961"/>
    <w:rsid w:val="00D90F97"/>
    <w:rsid w:val="00D9101A"/>
    <w:rsid w:val="00D9152D"/>
    <w:rsid w:val="00D91A47"/>
    <w:rsid w:val="00D91D46"/>
    <w:rsid w:val="00D91F16"/>
    <w:rsid w:val="00D925DA"/>
    <w:rsid w:val="00D9260C"/>
    <w:rsid w:val="00D92B79"/>
    <w:rsid w:val="00D92E60"/>
    <w:rsid w:val="00D932A2"/>
    <w:rsid w:val="00D939FA"/>
    <w:rsid w:val="00D9431A"/>
    <w:rsid w:val="00D94949"/>
    <w:rsid w:val="00D95221"/>
    <w:rsid w:val="00D95302"/>
    <w:rsid w:val="00D958D1"/>
    <w:rsid w:val="00D95AD1"/>
    <w:rsid w:val="00D9616B"/>
    <w:rsid w:val="00D96D59"/>
    <w:rsid w:val="00D97396"/>
    <w:rsid w:val="00D97EA6"/>
    <w:rsid w:val="00DA0B91"/>
    <w:rsid w:val="00DA0E0B"/>
    <w:rsid w:val="00DA1550"/>
    <w:rsid w:val="00DA1B61"/>
    <w:rsid w:val="00DA1D06"/>
    <w:rsid w:val="00DA1D6E"/>
    <w:rsid w:val="00DA234B"/>
    <w:rsid w:val="00DA2353"/>
    <w:rsid w:val="00DA254A"/>
    <w:rsid w:val="00DA2D12"/>
    <w:rsid w:val="00DA3048"/>
    <w:rsid w:val="00DA31EC"/>
    <w:rsid w:val="00DA33D3"/>
    <w:rsid w:val="00DA3764"/>
    <w:rsid w:val="00DA38CA"/>
    <w:rsid w:val="00DA3D14"/>
    <w:rsid w:val="00DA466C"/>
    <w:rsid w:val="00DA5079"/>
    <w:rsid w:val="00DA50D3"/>
    <w:rsid w:val="00DA54D1"/>
    <w:rsid w:val="00DA5B31"/>
    <w:rsid w:val="00DA614A"/>
    <w:rsid w:val="00DA6601"/>
    <w:rsid w:val="00DA6E11"/>
    <w:rsid w:val="00DA6F1D"/>
    <w:rsid w:val="00DA70E1"/>
    <w:rsid w:val="00DA7589"/>
    <w:rsid w:val="00DA78F7"/>
    <w:rsid w:val="00DA7CFC"/>
    <w:rsid w:val="00DA7DF4"/>
    <w:rsid w:val="00DB06A7"/>
    <w:rsid w:val="00DB12DD"/>
    <w:rsid w:val="00DB132B"/>
    <w:rsid w:val="00DB176B"/>
    <w:rsid w:val="00DB20EF"/>
    <w:rsid w:val="00DB23C7"/>
    <w:rsid w:val="00DB2F70"/>
    <w:rsid w:val="00DB352C"/>
    <w:rsid w:val="00DB360E"/>
    <w:rsid w:val="00DB361B"/>
    <w:rsid w:val="00DB4579"/>
    <w:rsid w:val="00DB46BB"/>
    <w:rsid w:val="00DB4ABD"/>
    <w:rsid w:val="00DB4C35"/>
    <w:rsid w:val="00DB52AB"/>
    <w:rsid w:val="00DB590F"/>
    <w:rsid w:val="00DB5BF3"/>
    <w:rsid w:val="00DB5DEC"/>
    <w:rsid w:val="00DB5E23"/>
    <w:rsid w:val="00DB6782"/>
    <w:rsid w:val="00DB70AC"/>
    <w:rsid w:val="00DB70BA"/>
    <w:rsid w:val="00DB7146"/>
    <w:rsid w:val="00DB766C"/>
    <w:rsid w:val="00DB7ADF"/>
    <w:rsid w:val="00DB7C72"/>
    <w:rsid w:val="00DB7E13"/>
    <w:rsid w:val="00DC0189"/>
    <w:rsid w:val="00DC06E1"/>
    <w:rsid w:val="00DC0B84"/>
    <w:rsid w:val="00DC0D83"/>
    <w:rsid w:val="00DC10A0"/>
    <w:rsid w:val="00DC154F"/>
    <w:rsid w:val="00DC156B"/>
    <w:rsid w:val="00DC158E"/>
    <w:rsid w:val="00DC1D93"/>
    <w:rsid w:val="00DC1DEC"/>
    <w:rsid w:val="00DC223F"/>
    <w:rsid w:val="00DC2E85"/>
    <w:rsid w:val="00DC31C9"/>
    <w:rsid w:val="00DC34F7"/>
    <w:rsid w:val="00DC37EF"/>
    <w:rsid w:val="00DC3CEE"/>
    <w:rsid w:val="00DC486E"/>
    <w:rsid w:val="00DC57F9"/>
    <w:rsid w:val="00DC597B"/>
    <w:rsid w:val="00DC5F98"/>
    <w:rsid w:val="00DC60C8"/>
    <w:rsid w:val="00DC6B2F"/>
    <w:rsid w:val="00DC6BA8"/>
    <w:rsid w:val="00DC6D76"/>
    <w:rsid w:val="00DC7E37"/>
    <w:rsid w:val="00DD0057"/>
    <w:rsid w:val="00DD06C3"/>
    <w:rsid w:val="00DD09B3"/>
    <w:rsid w:val="00DD0F13"/>
    <w:rsid w:val="00DD15CE"/>
    <w:rsid w:val="00DD1F79"/>
    <w:rsid w:val="00DD248F"/>
    <w:rsid w:val="00DD26DA"/>
    <w:rsid w:val="00DD2825"/>
    <w:rsid w:val="00DD2C83"/>
    <w:rsid w:val="00DD2E6C"/>
    <w:rsid w:val="00DD3002"/>
    <w:rsid w:val="00DD323D"/>
    <w:rsid w:val="00DD33CA"/>
    <w:rsid w:val="00DD38B5"/>
    <w:rsid w:val="00DD3912"/>
    <w:rsid w:val="00DD3E4A"/>
    <w:rsid w:val="00DD41C8"/>
    <w:rsid w:val="00DD4E6C"/>
    <w:rsid w:val="00DD555A"/>
    <w:rsid w:val="00DD5C10"/>
    <w:rsid w:val="00DD5FF5"/>
    <w:rsid w:val="00DD6001"/>
    <w:rsid w:val="00DD6AB4"/>
    <w:rsid w:val="00DD7282"/>
    <w:rsid w:val="00DD7379"/>
    <w:rsid w:val="00DD73FB"/>
    <w:rsid w:val="00DD748B"/>
    <w:rsid w:val="00DD74E1"/>
    <w:rsid w:val="00DD771A"/>
    <w:rsid w:val="00DD7773"/>
    <w:rsid w:val="00DD78BA"/>
    <w:rsid w:val="00DE0672"/>
    <w:rsid w:val="00DE0809"/>
    <w:rsid w:val="00DE0A99"/>
    <w:rsid w:val="00DE1CA3"/>
    <w:rsid w:val="00DE29A2"/>
    <w:rsid w:val="00DE2FCA"/>
    <w:rsid w:val="00DE2FFD"/>
    <w:rsid w:val="00DE3937"/>
    <w:rsid w:val="00DE3B2E"/>
    <w:rsid w:val="00DE4332"/>
    <w:rsid w:val="00DE4497"/>
    <w:rsid w:val="00DE453F"/>
    <w:rsid w:val="00DE45BA"/>
    <w:rsid w:val="00DE48BF"/>
    <w:rsid w:val="00DE4E49"/>
    <w:rsid w:val="00DE552A"/>
    <w:rsid w:val="00DE5B16"/>
    <w:rsid w:val="00DE5F6A"/>
    <w:rsid w:val="00DE6023"/>
    <w:rsid w:val="00DE6121"/>
    <w:rsid w:val="00DE62B6"/>
    <w:rsid w:val="00DE6517"/>
    <w:rsid w:val="00DE6607"/>
    <w:rsid w:val="00DE724E"/>
    <w:rsid w:val="00DE75F2"/>
    <w:rsid w:val="00DF0277"/>
    <w:rsid w:val="00DF08FF"/>
    <w:rsid w:val="00DF0F49"/>
    <w:rsid w:val="00DF111B"/>
    <w:rsid w:val="00DF160A"/>
    <w:rsid w:val="00DF1881"/>
    <w:rsid w:val="00DF1CEB"/>
    <w:rsid w:val="00DF2018"/>
    <w:rsid w:val="00DF21AC"/>
    <w:rsid w:val="00DF2F09"/>
    <w:rsid w:val="00DF35D3"/>
    <w:rsid w:val="00DF3ABB"/>
    <w:rsid w:val="00DF3AC7"/>
    <w:rsid w:val="00DF4A9F"/>
    <w:rsid w:val="00DF4EEA"/>
    <w:rsid w:val="00DF5BF0"/>
    <w:rsid w:val="00DF621E"/>
    <w:rsid w:val="00DF6252"/>
    <w:rsid w:val="00DF6713"/>
    <w:rsid w:val="00DF6792"/>
    <w:rsid w:val="00DF6DD3"/>
    <w:rsid w:val="00DF76FA"/>
    <w:rsid w:val="00DF7B1A"/>
    <w:rsid w:val="00DF7E90"/>
    <w:rsid w:val="00E00689"/>
    <w:rsid w:val="00E008AC"/>
    <w:rsid w:val="00E00A6C"/>
    <w:rsid w:val="00E00F9F"/>
    <w:rsid w:val="00E0117B"/>
    <w:rsid w:val="00E01519"/>
    <w:rsid w:val="00E01AC1"/>
    <w:rsid w:val="00E01C8C"/>
    <w:rsid w:val="00E01D00"/>
    <w:rsid w:val="00E024A7"/>
    <w:rsid w:val="00E024B8"/>
    <w:rsid w:val="00E02649"/>
    <w:rsid w:val="00E02B25"/>
    <w:rsid w:val="00E02B2A"/>
    <w:rsid w:val="00E02C3B"/>
    <w:rsid w:val="00E035DD"/>
    <w:rsid w:val="00E0368D"/>
    <w:rsid w:val="00E03712"/>
    <w:rsid w:val="00E03751"/>
    <w:rsid w:val="00E03C73"/>
    <w:rsid w:val="00E03D11"/>
    <w:rsid w:val="00E046B6"/>
    <w:rsid w:val="00E04F60"/>
    <w:rsid w:val="00E04F91"/>
    <w:rsid w:val="00E054F2"/>
    <w:rsid w:val="00E056AA"/>
    <w:rsid w:val="00E05810"/>
    <w:rsid w:val="00E05FCF"/>
    <w:rsid w:val="00E062FB"/>
    <w:rsid w:val="00E06F07"/>
    <w:rsid w:val="00E074B8"/>
    <w:rsid w:val="00E07D0C"/>
    <w:rsid w:val="00E1077F"/>
    <w:rsid w:val="00E10856"/>
    <w:rsid w:val="00E10993"/>
    <w:rsid w:val="00E10BCD"/>
    <w:rsid w:val="00E115A5"/>
    <w:rsid w:val="00E11A46"/>
    <w:rsid w:val="00E11A7A"/>
    <w:rsid w:val="00E11E4A"/>
    <w:rsid w:val="00E11FBF"/>
    <w:rsid w:val="00E120E1"/>
    <w:rsid w:val="00E12AF3"/>
    <w:rsid w:val="00E12D20"/>
    <w:rsid w:val="00E12EFD"/>
    <w:rsid w:val="00E13246"/>
    <w:rsid w:val="00E133F2"/>
    <w:rsid w:val="00E134BB"/>
    <w:rsid w:val="00E13724"/>
    <w:rsid w:val="00E13B01"/>
    <w:rsid w:val="00E13C86"/>
    <w:rsid w:val="00E13CB4"/>
    <w:rsid w:val="00E14465"/>
    <w:rsid w:val="00E146E2"/>
    <w:rsid w:val="00E148C1"/>
    <w:rsid w:val="00E14B15"/>
    <w:rsid w:val="00E14CCE"/>
    <w:rsid w:val="00E14D64"/>
    <w:rsid w:val="00E153DA"/>
    <w:rsid w:val="00E15D86"/>
    <w:rsid w:val="00E16513"/>
    <w:rsid w:val="00E166B5"/>
    <w:rsid w:val="00E166BD"/>
    <w:rsid w:val="00E168C7"/>
    <w:rsid w:val="00E16D2A"/>
    <w:rsid w:val="00E1703C"/>
    <w:rsid w:val="00E173FA"/>
    <w:rsid w:val="00E20447"/>
    <w:rsid w:val="00E207B4"/>
    <w:rsid w:val="00E20E92"/>
    <w:rsid w:val="00E2129B"/>
    <w:rsid w:val="00E21315"/>
    <w:rsid w:val="00E216F1"/>
    <w:rsid w:val="00E21863"/>
    <w:rsid w:val="00E220D2"/>
    <w:rsid w:val="00E221AD"/>
    <w:rsid w:val="00E2221F"/>
    <w:rsid w:val="00E2243A"/>
    <w:rsid w:val="00E230D0"/>
    <w:rsid w:val="00E2359A"/>
    <w:rsid w:val="00E245A2"/>
    <w:rsid w:val="00E24F6D"/>
    <w:rsid w:val="00E259A5"/>
    <w:rsid w:val="00E25DBD"/>
    <w:rsid w:val="00E25E5D"/>
    <w:rsid w:val="00E266AB"/>
    <w:rsid w:val="00E26814"/>
    <w:rsid w:val="00E26A63"/>
    <w:rsid w:val="00E26AB8"/>
    <w:rsid w:val="00E26ADD"/>
    <w:rsid w:val="00E26F24"/>
    <w:rsid w:val="00E26FCF"/>
    <w:rsid w:val="00E27ADE"/>
    <w:rsid w:val="00E27CC7"/>
    <w:rsid w:val="00E3012E"/>
    <w:rsid w:val="00E30B9C"/>
    <w:rsid w:val="00E30CB0"/>
    <w:rsid w:val="00E30EFB"/>
    <w:rsid w:val="00E31218"/>
    <w:rsid w:val="00E31971"/>
    <w:rsid w:val="00E31D73"/>
    <w:rsid w:val="00E32032"/>
    <w:rsid w:val="00E3221C"/>
    <w:rsid w:val="00E326C7"/>
    <w:rsid w:val="00E32D3C"/>
    <w:rsid w:val="00E33913"/>
    <w:rsid w:val="00E33DB7"/>
    <w:rsid w:val="00E341BA"/>
    <w:rsid w:val="00E34AC4"/>
    <w:rsid w:val="00E34CA8"/>
    <w:rsid w:val="00E34F22"/>
    <w:rsid w:val="00E35048"/>
    <w:rsid w:val="00E35109"/>
    <w:rsid w:val="00E357DB"/>
    <w:rsid w:val="00E35E9B"/>
    <w:rsid w:val="00E35FB5"/>
    <w:rsid w:val="00E36B50"/>
    <w:rsid w:val="00E36F1D"/>
    <w:rsid w:val="00E36FBA"/>
    <w:rsid w:val="00E37360"/>
    <w:rsid w:val="00E37616"/>
    <w:rsid w:val="00E378E7"/>
    <w:rsid w:val="00E37C4C"/>
    <w:rsid w:val="00E37C9F"/>
    <w:rsid w:val="00E37D50"/>
    <w:rsid w:val="00E37DF0"/>
    <w:rsid w:val="00E37EB7"/>
    <w:rsid w:val="00E37F92"/>
    <w:rsid w:val="00E4000A"/>
    <w:rsid w:val="00E40C0F"/>
    <w:rsid w:val="00E40C2D"/>
    <w:rsid w:val="00E41369"/>
    <w:rsid w:val="00E414B6"/>
    <w:rsid w:val="00E41AC0"/>
    <w:rsid w:val="00E41E8C"/>
    <w:rsid w:val="00E423D0"/>
    <w:rsid w:val="00E43124"/>
    <w:rsid w:val="00E4355D"/>
    <w:rsid w:val="00E43A13"/>
    <w:rsid w:val="00E440E7"/>
    <w:rsid w:val="00E444F6"/>
    <w:rsid w:val="00E44D90"/>
    <w:rsid w:val="00E4506F"/>
    <w:rsid w:val="00E45276"/>
    <w:rsid w:val="00E45637"/>
    <w:rsid w:val="00E45A1E"/>
    <w:rsid w:val="00E45A68"/>
    <w:rsid w:val="00E45C99"/>
    <w:rsid w:val="00E462CA"/>
    <w:rsid w:val="00E4672D"/>
    <w:rsid w:val="00E469B0"/>
    <w:rsid w:val="00E46B32"/>
    <w:rsid w:val="00E47080"/>
    <w:rsid w:val="00E473A8"/>
    <w:rsid w:val="00E475AE"/>
    <w:rsid w:val="00E47953"/>
    <w:rsid w:val="00E50316"/>
    <w:rsid w:val="00E51DBB"/>
    <w:rsid w:val="00E520D1"/>
    <w:rsid w:val="00E52F13"/>
    <w:rsid w:val="00E53CC7"/>
    <w:rsid w:val="00E53D22"/>
    <w:rsid w:val="00E53F07"/>
    <w:rsid w:val="00E5442C"/>
    <w:rsid w:val="00E54A32"/>
    <w:rsid w:val="00E54D03"/>
    <w:rsid w:val="00E559A3"/>
    <w:rsid w:val="00E55E5C"/>
    <w:rsid w:val="00E55F1A"/>
    <w:rsid w:val="00E564DC"/>
    <w:rsid w:val="00E566C7"/>
    <w:rsid w:val="00E573CB"/>
    <w:rsid w:val="00E57FE6"/>
    <w:rsid w:val="00E60CC7"/>
    <w:rsid w:val="00E60F27"/>
    <w:rsid w:val="00E61392"/>
    <w:rsid w:val="00E61BEA"/>
    <w:rsid w:val="00E61BF1"/>
    <w:rsid w:val="00E61C11"/>
    <w:rsid w:val="00E6228A"/>
    <w:rsid w:val="00E62595"/>
    <w:rsid w:val="00E63025"/>
    <w:rsid w:val="00E634E2"/>
    <w:rsid w:val="00E63C08"/>
    <w:rsid w:val="00E63DA9"/>
    <w:rsid w:val="00E63DDD"/>
    <w:rsid w:val="00E645FB"/>
    <w:rsid w:val="00E64C7D"/>
    <w:rsid w:val="00E64DED"/>
    <w:rsid w:val="00E65547"/>
    <w:rsid w:val="00E65584"/>
    <w:rsid w:val="00E65588"/>
    <w:rsid w:val="00E65F37"/>
    <w:rsid w:val="00E667A8"/>
    <w:rsid w:val="00E66830"/>
    <w:rsid w:val="00E66943"/>
    <w:rsid w:val="00E66B7E"/>
    <w:rsid w:val="00E66E6D"/>
    <w:rsid w:val="00E66F61"/>
    <w:rsid w:val="00E70023"/>
    <w:rsid w:val="00E700EF"/>
    <w:rsid w:val="00E703BB"/>
    <w:rsid w:val="00E70E6E"/>
    <w:rsid w:val="00E70FCD"/>
    <w:rsid w:val="00E712B1"/>
    <w:rsid w:val="00E712C6"/>
    <w:rsid w:val="00E71ADA"/>
    <w:rsid w:val="00E720C3"/>
    <w:rsid w:val="00E72225"/>
    <w:rsid w:val="00E72A3F"/>
    <w:rsid w:val="00E72B6D"/>
    <w:rsid w:val="00E72C14"/>
    <w:rsid w:val="00E72DE4"/>
    <w:rsid w:val="00E732CF"/>
    <w:rsid w:val="00E732E5"/>
    <w:rsid w:val="00E734B3"/>
    <w:rsid w:val="00E73772"/>
    <w:rsid w:val="00E7379D"/>
    <w:rsid w:val="00E74452"/>
    <w:rsid w:val="00E744FE"/>
    <w:rsid w:val="00E74957"/>
    <w:rsid w:val="00E74D4C"/>
    <w:rsid w:val="00E75049"/>
    <w:rsid w:val="00E7506C"/>
    <w:rsid w:val="00E75621"/>
    <w:rsid w:val="00E75695"/>
    <w:rsid w:val="00E764B8"/>
    <w:rsid w:val="00E76527"/>
    <w:rsid w:val="00E765BE"/>
    <w:rsid w:val="00E76605"/>
    <w:rsid w:val="00E76B66"/>
    <w:rsid w:val="00E77090"/>
    <w:rsid w:val="00E775ED"/>
    <w:rsid w:val="00E80359"/>
    <w:rsid w:val="00E8044C"/>
    <w:rsid w:val="00E80470"/>
    <w:rsid w:val="00E81532"/>
    <w:rsid w:val="00E81539"/>
    <w:rsid w:val="00E8185F"/>
    <w:rsid w:val="00E81D22"/>
    <w:rsid w:val="00E82098"/>
    <w:rsid w:val="00E83A59"/>
    <w:rsid w:val="00E83F28"/>
    <w:rsid w:val="00E843F7"/>
    <w:rsid w:val="00E847C8"/>
    <w:rsid w:val="00E84E70"/>
    <w:rsid w:val="00E852FD"/>
    <w:rsid w:val="00E8562B"/>
    <w:rsid w:val="00E85CA6"/>
    <w:rsid w:val="00E85CB1"/>
    <w:rsid w:val="00E85E93"/>
    <w:rsid w:val="00E864E6"/>
    <w:rsid w:val="00E8771E"/>
    <w:rsid w:val="00E8788C"/>
    <w:rsid w:val="00E878CB"/>
    <w:rsid w:val="00E878F0"/>
    <w:rsid w:val="00E901B9"/>
    <w:rsid w:val="00E909E3"/>
    <w:rsid w:val="00E90BB9"/>
    <w:rsid w:val="00E91145"/>
    <w:rsid w:val="00E91E3C"/>
    <w:rsid w:val="00E92001"/>
    <w:rsid w:val="00E92114"/>
    <w:rsid w:val="00E92557"/>
    <w:rsid w:val="00E92B4F"/>
    <w:rsid w:val="00E92D23"/>
    <w:rsid w:val="00E92EA1"/>
    <w:rsid w:val="00E92F0A"/>
    <w:rsid w:val="00E92FC9"/>
    <w:rsid w:val="00E930B2"/>
    <w:rsid w:val="00E93187"/>
    <w:rsid w:val="00E932CE"/>
    <w:rsid w:val="00E939C3"/>
    <w:rsid w:val="00E93C47"/>
    <w:rsid w:val="00E93EB8"/>
    <w:rsid w:val="00E947A3"/>
    <w:rsid w:val="00E949E9"/>
    <w:rsid w:val="00E94E86"/>
    <w:rsid w:val="00E95056"/>
    <w:rsid w:val="00E9525C"/>
    <w:rsid w:val="00E95315"/>
    <w:rsid w:val="00E957E3"/>
    <w:rsid w:val="00E95C6E"/>
    <w:rsid w:val="00E95CF1"/>
    <w:rsid w:val="00E95ED5"/>
    <w:rsid w:val="00E95FAC"/>
    <w:rsid w:val="00E9605F"/>
    <w:rsid w:val="00E961BE"/>
    <w:rsid w:val="00E96244"/>
    <w:rsid w:val="00E969D3"/>
    <w:rsid w:val="00E96C83"/>
    <w:rsid w:val="00E96F30"/>
    <w:rsid w:val="00E97431"/>
    <w:rsid w:val="00E9782C"/>
    <w:rsid w:val="00E97C25"/>
    <w:rsid w:val="00EA03AD"/>
    <w:rsid w:val="00EA15F4"/>
    <w:rsid w:val="00EA16BC"/>
    <w:rsid w:val="00EA1CFF"/>
    <w:rsid w:val="00EA2510"/>
    <w:rsid w:val="00EA267C"/>
    <w:rsid w:val="00EA2944"/>
    <w:rsid w:val="00EA3008"/>
    <w:rsid w:val="00EA326E"/>
    <w:rsid w:val="00EA3670"/>
    <w:rsid w:val="00EA3863"/>
    <w:rsid w:val="00EA3DBD"/>
    <w:rsid w:val="00EA4032"/>
    <w:rsid w:val="00EA497D"/>
    <w:rsid w:val="00EA657B"/>
    <w:rsid w:val="00EA65EF"/>
    <w:rsid w:val="00EA6AA7"/>
    <w:rsid w:val="00EA6F84"/>
    <w:rsid w:val="00EA71FD"/>
    <w:rsid w:val="00EA7382"/>
    <w:rsid w:val="00EA79E6"/>
    <w:rsid w:val="00EA7A31"/>
    <w:rsid w:val="00EB10BF"/>
    <w:rsid w:val="00EB1961"/>
    <w:rsid w:val="00EB1A7B"/>
    <w:rsid w:val="00EB1BC3"/>
    <w:rsid w:val="00EB1CBE"/>
    <w:rsid w:val="00EB23A2"/>
    <w:rsid w:val="00EB27C5"/>
    <w:rsid w:val="00EB37F4"/>
    <w:rsid w:val="00EB3944"/>
    <w:rsid w:val="00EB3BF6"/>
    <w:rsid w:val="00EB40F6"/>
    <w:rsid w:val="00EB4385"/>
    <w:rsid w:val="00EB4402"/>
    <w:rsid w:val="00EB4646"/>
    <w:rsid w:val="00EB4677"/>
    <w:rsid w:val="00EB4D57"/>
    <w:rsid w:val="00EB4D95"/>
    <w:rsid w:val="00EB5545"/>
    <w:rsid w:val="00EB58FA"/>
    <w:rsid w:val="00EB639A"/>
    <w:rsid w:val="00EB6B3C"/>
    <w:rsid w:val="00EB6F6C"/>
    <w:rsid w:val="00EB70E4"/>
    <w:rsid w:val="00EB74AB"/>
    <w:rsid w:val="00EC017E"/>
    <w:rsid w:val="00EC0D70"/>
    <w:rsid w:val="00EC14E4"/>
    <w:rsid w:val="00EC167B"/>
    <w:rsid w:val="00EC192D"/>
    <w:rsid w:val="00EC1BDF"/>
    <w:rsid w:val="00EC1E24"/>
    <w:rsid w:val="00EC24E2"/>
    <w:rsid w:val="00EC2576"/>
    <w:rsid w:val="00EC2D1B"/>
    <w:rsid w:val="00EC3539"/>
    <w:rsid w:val="00EC3680"/>
    <w:rsid w:val="00EC3D6D"/>
    <w:rsid w:val="00EC45C5"/>
    <w:rsid w:val="00EC4769"/>
    <w:rsid w:val="00EC47A8"/>
    <w:rsid w:val="00EC4D76"/>
    <w:rsid w:val="00EC5086"/>
    <w:rsid w:val="00EC5118"/>
    <w:rsid w:val="00EC59E5"/>
    <w:rsid w:val="00EC5B2E"/>
    <w:rsid w:val="00EC5E74"/>
    <w:rsid w:val="00EC5F70"/>
    <w:rsid w:val="00EC674C"/>
    <w:rsid w:val="00ED035B"/>
    <w:rsid w:val="00ED047E"/>
    <w:rsid w:val="00ED1968"/>
    <w:rsid w:val="00ED1D45"/>
    <w:rsid w:val="00ED1DC0"/>
    <w:rsid w:val="00ED2237"/>
    <w:rsid w:val="00ED2996"/>
    <w:rsid w:val="00ED31F5"/>
    <w:rsid w:val="00ED36C4"/>
    <w:rsid w:val="00ED3932"/>
    <w:rsid w:val="00ED3E89"/>
    <w:rsid w:val="00ED41E4"/>
    <w:rsid w:val="00ED4773"/>
    <w:rsid w:val="00ED47AD"/>
    <w:rsid w:val="00ED4FAA"/>
    <w:rsid w:val="00ED53C8"/>
    <w:rsid w:val="00ED569E"/>
    <w:rsid w:val="00ED59D5"/>
    <w:rsid w:val="00ED5F5D"/>
    <w:rsid w:val="00ED61FF"/>
    <w:rsid w:val="00ED6461"/>
    <w:rsid w:val="00ED6E7F"/>
    <w:rsid w:val="00ED6EE8"/>
    <w:rsid w:val="00ED6FD1"/>
    <w:rsid w:val="00ED710A"/>
    <w:rsid w:val="00ED7E9B"/>
    <w:rsid w:val="00EE01E1"/>
    <w:rsid w:val="00EE029B"/>
    <w:rsid w:val="00EE0355"/>
    <w:rsid w:val="00EE162E"/>
    <w:rsid w:val="00EE28BE"/>
    <w:rsid w:val="00EE2F10"/>
    <w:rsid w:val="00EE3027"/>
    <w:rsid w:val="00EE3E60"/>
    <w:rsid w:val="00EE3E7D"/>
    <w:rsid w:val="00EE3FCB"/>
    <w:rsid w:val="00EE48B6"/>
    <w:rsid w:val="00EE4BA3"/>
    <w:rsid w:val="00EE51A0"/>
    <w:rsid w:val="00EE5B1A"/>
    <w:rsid w:val="00EE62FB"/>
    <w:rsid w:val="00EE6458"/>
    <w:rsid w:val="00EE6501"/>
    <w:rsid w:val="00EE68CC"/>
    <w:rsid w:val="00EE6BDE"/>
    <w:rsid w:val="00EE6D34"/>
    <w:rsid w:val="00EE7179"/>
    <w:rsid w:val="00EE7279"/>
    <w:rsid w:val="00EE73E2"/>
    <w:rsid w:val="00EE7CA9"/>
    <w:rsid w:val="00EF0420"/>
    <w:rsid w:val="00EF0BD4"/>
    <w:rsid w:val="00EF1058"/>
    <w:rsid w:val="00EF1485"/>
    <w:rsid w:val="00EF1A8E"/>
    <w:rsid w:val="00EF1D76"/>
    <w:rsid w:val="00EF1D7B"/>
    <w:rsid w:val="00EF24DF"/>
    <w:rsid w:val="00EF2777"/>
    <w:rsid w:val="00EF2A54"/>
    <w:rsid w:val="00EF2A6B"/>
    <w:rsid w:val="00EF2E0E"/>
    <w:rsid w:val="00EF35E5"/>
    <w:rsid w:val="00EF417A"/>
    <w:rsid w:val="00EF4368"/>
    <w:rsid w:val="00EF4493"/>
    <w:rsid w:val="00EF4535"/>
    <w:rsid w:val="00EF46D7"/>
    <w:rsid w:val="00EF46D9"/>
    <w:rsid w:val="00EF4CB4"/>
    <w:rsid w:val="00EF5095"/>
    <w:rsid w:val="00EF515F"/>
    <w:rsid w:val="00EF5A76"/>
    <w:rsid w:val="00EF5ABA"/>
    <w:rsid w:val="00EF5C33"/>
    <w:rsid w:val="00EF633D"/>
    <w:rsid w:val="00EF68FE"/>
    <w:rsid w:val="00EF6AD8"/>
    <w:rsid w:val="00EF6E20"/>
    <w:rsid w:val="00EF6EE5"/>
    <w:rsid w:val="00EF6FC4"/>
    <w:rsid w:val="00EF72A4"/>
    <w:rsid w:val="00EF73E4"/>
    <w:rsid w:val="00EF7506"/>
    <w:rsid w:val="00EF7661"/>
    <w:rsid w:val="00EF7BBD"/>
    <w:rsid w:val="00F00001"/>
    <w:rsid w:val="00F00812"/>
    <w:rsid w:val="00F008B3"/>
    <w:rsid w:val="00F00DD0"/>
    <w:rsid w:val="00F010EC"/>
    <w:rsid w:val="00F011B9"/>
    <w:rsid w:val="00F015B0"/>
    <w:rsid w:val="00F01918"/>
    <w:rsid w:val="00F019FD"/>
    <w:rsid w:val="00F01AC4"/>
    <w:rsid w:val="00F020AA"/>
    <w:rsid w:val="00F0222C"/>
    <w:rsid w:val="00F023B1"/>
    <w:rsid w:val="00F023D4"/>
    <w:rsid w:val="00F0282A"/>
    <w:rsid w:val="00F0291A"/>
    <w:rsid w:val="00F02B09"/>
    <w:rsid w:val="00F03849"/>
    <w:rsid w:val="00F03B7B"/>
    <w:rsid w:val="00F03D6A"/>
    <w:rsid w:val="00F0492F"/>
    <w:rsid w:val="00F049B1"/>
    <w:rsid w:val="00F0573C"/>
    <w:rsid w:val="00F059A9"/>
    <w:rsid w:val="00F05A1E"/>
    <w:rsid w:val="00F05ABE"/>
    <w:rsid w:val="00F05CBC"/>
    <w:rsid w:val="00F05EE1"/>
    <w:rsid w:val="00F0679F"/>
    <w:rsid w:val="00F06808"/>
    <w:rsid w:val="00F06980"/>
    <w:rsid w:val="00F07077"/>
    <w:rsid w:val="00F070C7"/>
    <w:rsid w:val="00F0793F"/>
    <w:rsid w:val="00F079D7"/>
    <w:rsid w:val="00F10528"/>
    <w:rsid w:val="00F1080D"/>
    <w:rsid w:val="00F11036"/>
    <w:rsid w:val="00F11575"/>
    <w:rsid w:val="00F117C9"/>
    <w:rsid w:val="00F121E9"/>
    <w:rsid w:val="00F131FC"/>
    <w:rsid w:val="00F1368A"/>
    <w:rsid w:val="00F13732"/>
    <w:rsid w:val="00F1389F"/>
    <w:rsid w:val="00F138AD"/>
    <w:rsid w:val="00F138B3"/>
    <w:rsid w:val="00F139A2"/>
    <w:rsid w:val="00F13AF9"/>
    <w:rsid w:val="00F1460F"/>
    <w:rsid w:val="00F14718"/>
    <w:rsid w:val="00F150D9"/>
    <w:rsid w:val="00F15380"/>
    <w:rsid w:val="00F15783"/>
    <w:rsid w:val="00F15A74"/>
    <w:rsid w:val="00F15CCA"/>
    <w:rsid w:val="00F15CE7"/>
    <w:rsid w:val="00F163F3"/>
    <w:rsid w:val="00F165CE"/>
    <w:rsid w:val="00F16728"/>
    <w:rsid w:val="00F170B1"/>
    <w:rsid w:val="00F170B5"/>
    <w:rsid w:val="00F179CA"/>
    <w:rsid w:val="00F17BC8"/>
    <w:rsid w:val="00F200BB"/>
    <w:rsid w:val="00F20894"/>
    <w:rsid w:val="00F20AE3"/>
    <w:rsid w:val="00F21573"/>
    <w:rsid w:val="00F229E7"/>
    <w:rsid w:val="00F229EB"/>
    <w:rsid w:val="00F22A07"/>
    <w:rsid w:val="00F2303B"/>
    <w:rsid w:val="00F23C1D"/>
    <w:rsid w:val="00F23DC8"/>
    <w:rsid w:val="00F23F2D"/>
    <w:rsid w:val="00F24271"/>
    <w:rsid w:val="00F245E1"/>
    <w:rsid w:val="00F24E12"/>
    <w:rsid w:val="00F254A7"/>
    <w:rsid w:val="00F254F4"/>
    <w:rsid w:val="00F2574D"/>
    <w:rsid w:val="00F2575A"/>
    <w:rsid w:val="00F26787"/>
    <w:rsid w:val="00F2695D"/>
    <w:rsid w:val="00F26C7A"/>
    <w:rsid w:val="00F27033"/>
    <w:rsid w:val="00F271CB"/>
    <w:rsid w:val="00F27213"/>
    <w:rsid w:val="00F3069D"/>
    <w:rsid w:val="00F30C44"/>
    <w:rsid w:val="00F310F3"/>
    <w:rsid w:val="00F312A4"/>
    <w:rsid w:val="00F314F9"/>
    <w:rsid w:val="00F319CB"/>
    <w:rsid w:val="00F32408"/>
    <w:rsid w:val="00F32610"/>
    <w:rsid w:val="00F32620"/>
    <w:rsid w:val="00F3296E"/>
    <w:rsid w:val="00F32AE8"/>
    <w:rsid w:val="00F32ED7"/>
    <w:rsid w:val="00F33572"/>
    <w:rsid w:val="00F3365D"/>
    <w:rsid w:val="00F336DE"/>
    <w:rsid w:val="00F33B92"/>
    <w:rsid w:val="00F340B4"/>
    <w:rsid w:val="00F347F3"/>
    <w:rsid w:val="00F34B0C"/>
    <w:rsid w:val="00F34DFB"/>
    <w:rsid w:val="00F34F57"/>
    <w:rsid w:val="00F3502F"/>
    <w:rsid w:val="00F35443"/>
    <w:rsid w:val="00F361AD"/>
    <w:rsid w:val="00F367BE"/>
    <w:rsid w:val="00F379AC"/>
    <w:rsid w:val="00F37A5B"/>
    <w:rsid w:val="00F37F5B"/>
    <w:rsid w:val="00F40E6D"/>
    <w:rsid w:val="00F411D8"/>
    <w:rsid w:val="00F4153B"/>
    <w:rsid w:val="00F41766"/>
    <w:rsid w:val="00F41845"/>
    <w:rsid w:val="00F4229D"/>
    <w:rsid w:val="00F42EC2"/>
    <w:rsid w:val="00F42F43"/>
    <w:rsid w:val="00F4301B"/>
    <w:rsid w:val="00F43E9C"/>
    <w:rsid w:val="00F43F11"/>
    <w:rsid w:val="00F43F43"/>
    <w:rsid w:val="00F44D15"/>
    <w:rsid w:val="00F452FC"/>
    <w:rsid w:val="00F45A31"/>
    <w:rsid w:val="00F46247"/>
    <w:rsid w:val="00F468D7"/>
    <w:rsid w:val="00F472BA"/>
    <w:rsid w:val="00F478C2"/>
    <w:rsid w:val="00F47B24"/>
    <w:rsid w:val="00F47B84"/>
    <w:rsid w:val="00F47E5E"/>
    <w:rsid w:val="00F500A4"/>
    <w:rsid w:val="00F5031F"/>
    <w:rsid w:val="00F504D1"/>
    <w:rsid w:val="00F50B2D"/>
    <w:rsid w:val="00F51924"/>
    <w:rsid w:val="00F51E83"/>
    <w:rsid w:val="00F52E0B"/>
    <w:rsid w:val="00F53FE9"/>
    <w:rsid w:val="00F548EA"/>
    <w:rsid w:val="00F54C03"/>
    <w:rsid w:val="00F552B9"/>
    <w:rsid w:val="00F5540C"/>
    <w:rsid w:val="00F55456"/>
    <w:rsid w:val="00F55783"/>
    <w:rsid w:val="00F569F1"/>
    <w:rsid w:val="00F56A7A"/>
    <w:rsid w:val="00F56CCA"/>
    <w:rsid w:val="00F56D2F"/>
    <w:rsid w:val="00F56E63"/>
    <w:rsid w:val="00F575A4"/>
    <w:rsid w:val="00F57C7C"/>
    <w:rsid w:val="00F57F6F"/>
    <w:rsid w:val="00F6037B"/>
    <w:rsid w:val="00F60C2A"/>
    <w:rsid w:val="00F60C41"/>
    <w:rsid w:val="00F60CFC"/>
    <w:rsid w:val="00F60DF8"/>
    <w:rsid w:val="00F60EF0"/>
    <w:rsid w:val="00F6105D"/>
    <w:rsid w:val="00F6133A"/>
    <w:rsid w:val="00F61B0B"/>
    <w:rsid w:val="00F61D97"/>
    <w:rsid w:val="00F6223C"/>
    <w:rsid w:val="00F62316"/>
    <w:rsid w:val="00F624B3"/>
    <w:rsid w:val="00F62894"/>
    <w:rsid w:val="00F631C4"/>
    <w:rsid w:val="00F63405"/>
    <w:rsid w:val="00F63765"/>
    <w:rsid w:val="00F6392D"/>
    <w:rsid w:val="00F63DAF"/>
    <w:rsid w:val="00F647D5"/>
    <w:rsid w:val="00F65019"/>
    <w:rsid w:val="00F651E4"/>
    <w:rsid w:val="00F65255"/>
    <w:rsid w:val="00F65E92"/>
    <w:rsid w:val="00F65F1C"/>
    <w:rsid w:val="00F66F69"/>
    <w:rsid w:val="00F67526"/>
    <w:rsid w:val="00F67533"/>
    <w:rsid w:val="00F6757F"/>
    <w:rsid w:val="00F6769A"/>
    <w:rsid w:val="00F70070"/>
    <w:rsid w:val="00F70211"/>
    <w:rsid w:val="00F70AD3"/>
    <w:rsid w:val="00F70FFE"/>
    <w:rsid w:val="00F718A5"/>
    <w:rsid w:val="00F71BE7"/>
    <w:rsid w:val="00F71DA5"/>
    <w:rsid w:val="00F726E9"/>
    <w:rsid w:val="00F72AA0"/>
    <w:rsid w:val="00F72EB6"/>
    <w:rsid w:val="00F72FD9"/>
    <w:rsid w:val="00F7307B"/>
    <w:rsid w:val="00F73B46"/>
    <w:rsid w:val="00F73F23"/>
    <w:rsid w:val="00F7412D"/>
    <w:rsid w:val="00F741DC"/>
    <w:rsid w:val="00F753A8"/>
    <w:rsid w:val="00F755E4"/>
    <w:rsid w:val="00F7589F"/>
    <w:rsid w:val="00F75B7D"/>
    <w:rsid w:val="00F75E12"/>
    <w:rsid w:val="00F76807"/>
    <w:rsid w:val="00F7693E"/>
    <w:rsid w:val="00F76A12"/>
    <w:rsid w:val="00F76C7B"/>
    <w:rsid w:val="00F76E88"/>
    <w:rsid w:val="00F77470"/>
    <w:rsid w:val="00F800C1"/>
    <w:rsid w:val="00F8015C"/>
    <w:rsid w:val="00F80173"/>
    <w:rsid w:val="00F801B1"/>
    <w:rsid w:val="00F8040D"/>
    <w:rsid w:val="00F80F67"/>
    <w:rsid w:val="00F8100A"/>
    <w:rsid w:val="00F8131D"/>
    <w:rsid w:val="00F81354"/>
    <w:rsid w:val="00F818CD"/>
    <w:rsid w:val="00F82555"/>
    <w:rsid w:val="00F827E2"/>
    <w:rsid w:val="00F83BD4"/>
    <w:rsid w:val="00F83BF4"/>
    <w:rsid w:val="00F83C3E"/>
    <w:rsid w:val="00F83DF1"/>
    <w:rsid w:val="00F83F3C"/>
    <w:rsid w:val="00F844FE"/>
    <w:rsid w:val="00F84C40"/>
    <w:rsid w:val="00F852F3"/>
    <w:rsid w:val="00F85487"/>
    <w:rsid w:val="00F858A2"/>
    <w:rsid w:val="00F85A50"/>
    <w:rsid w:val="00F85D21"/>
    <w:rsid w:val="00F85E72"/>
    <w:rsid w:val="00F85F72"/>
    <w:rsid w:val="00F85FDB"/>
    <w:rsid w:val="00F8614C"/>
    <w:rsid w:val="00F866EA"/>
    <w:rsid w:val="00F8688B"/>
    <w:rsid w:val="00F86A53"/>
    <w:rsid w:val="00F86B06"/>
    <w:rsid w:val="00F86C99"/>
    <w:rsid w:val="00F872A8"/>
    <w:rsid w:val="00F87936"/>
    <w:rsid w:val="00F8794A"/>
    <w:rsid w:val="00F87B7A"/>
    <w:rsid w:val="00F90192"/>
    <w:rsid w:val="00F9045B"/>
    <w:rsid w:val="00F90B9F"/>
    <w:rsid w:val="00F90F07"/>
    <w:rsid w:val="00F91922"/>
    <w:rsid w:val="00F91A88"/>
    <w:rsid w:val="00F91CE3"/>
    <w:rsid w:val="00F92069"/>
    <w:rsid w:val="00F9212F"/>
    <w:rsid w:val="00F923DC"/>
    <w:rsid w:val="00F92A9B"/>
    <w:rsid w:val="00F92E29"/>
    <w:rsid w:val="00F9353E"/>
    <w:rsid w:val="00F93601"/>
    <w:rsid w:val="00F938D7"/>
    <w:rsid w:val="00F93C52"/>
    <w:rsid w:val="00F93E61"/>
    <w:rsid w:val="00F94052"/>
    <w:rsid w:val="00F9410F"/>
    <w:rsid w:val="00F94323"/>
    <w:rsid w:val="00F943F8"/>
    <w:rsid w:val="00F950F1"/>
    <w:rsid w:val="00F9510B"/>
    <w:rsid w:val="00F9519B"/>
    <w:rsid w:val="00F955DB"/>
    <w:rsid w:val="00F95ADE"/>
    <w:rsid w:val="00F95BA8"/>
    <w:rsid w:val="00F96150"/>
    <w:rsid w:val="00F9620D"/>
    <w:rsid w:val="00F964C2"/>
    <w:rsid w:val="00F96594"/>
    <w:rsid w:val="00F96BEC"/>
    <w:rsid w:val="00F96F2A"/>
    <w:rsid w:val="00F9702B"/>
    <w:rsid w:val="00F971D2"/>
    <w:rsid w:val="00F971F4"/>
    <w:rsid w:val="00F97974"/>
    <w:rsid w:val="00F97BE7"/>
    <w:rsid w:val="00FA08A6"/>
    <w:rsid w:val="00FA0C36"/>
    <w:rsid w:val="00FA1572"/>
    <w:rsid w:val="00FA169E"/>
    <w:rsid w:val="00FA18C0"/>
    <w:rsid w:val="00FA223E"/>
    <w:rsid w:val="00FA24B8"/>
    <w:rsid w:val="00FA31DB"/>
    <w:rsid w:val="00FA3674"/>
    <w:rsid w:val="00FA3F9D"/>
    <w:rsid w:val="00FA42F2"/>
    <w:rsid w:val="00FA4531"/>
    <w:rsid w:val="00FA4830"/>
    <w:rsid w:val="00FA4C67"/>
    <w:rsid w:val="00FA4EC0"/>
    <w:rsid w:val="00FA59B0"/>
    <w:rsid w:val="00FA626E"/>
    <w:rsid w:val="00FA6480"/>
    <w:rsid w:val="00FA6EBA"/>
    <w:rsid w:val="00FA70AF"/>
    <w:rsid w:val="00FA70B3"/>
    <w:rsid w:val="00FA74C4"/>
    <w:rsid w:val="00FA7521"/>
    <w:rsid w:val="00FA77D7"/>
    <w:rsid w:val="00FA7CFC"/>
    <w:rsid w:val="00FB0259"/>
    <w:rsid w:val="00FB0FC5"/>
    <w:rsid w:val="00FB13E7"/>
    <w:rsid w:val="00FB1AF5"/>
    <w:rsid w:val="00FB1E27"/>
    <w:rsid w:val="00FB222D"/>
    <w:rsid w:val="00FB269F"/>
    <w:rsid w:val="00FB2830"/>
    <w:rsid w:val="00FB28B7"/>
    <w:rsid w:val="00FB2C23"/>
    <w:rsid w:val="00FB3BE2"/>
    <w:rsid w:val="00FB44DC"/>
    <w:rsid w:val="00FB483B"/>
    <w:rsid w:val="00FB4BAD"/>
    <w:rsid w:val="00FB5A42"/>
    <w:rsid w:val="00FB5D7D"/>
    <w:rsid w:val="00FB69CD"/>
    <w:rsid w:val="00FB6AD9"/>
    <w:rsid w:val="00FB6C46"/>
    <w:rsid w:val="00FB71EA"/>
    <w:rsid w:val="00FB73DB"/>
    <w:rsid w:val="00FB73DE"/>
    <w:rsid w:val="00FB77C0"/>
    <w:rsid w:val="00FB78C2"/>
    <w:rsid w:val="00FB7904"/>
    <w:rsid w:val="00FB7A7E"/>
    <w:rsid w:val="00FB7CE7"/>
    <w:rsid w:val="00FB7DB6"/>
    <w:rsid w:val="00FC00FB"/>
    <w:rsid w:val="00FC0774"/>
    <w:rsid w:val="00FC0BF5"/>
    <w:rsid w:val="00FC2267"/>
    <w:rsid w:val="00FC3564"/>
    <w:rsid w:val="00FC4849"/>
    <w:rsid w:val="00FC4B51"/>
    <w:rsid w:val="00FC5247"/>
    <w:rsid w:val="00FC54DD"/>
    <w:rsid w:val="00FC5A16"/>
    <w:rsid w:val="00FC5A42"/>
    <w:rsid w:val="00FC5A5F"/>
    <w:rsid w:val="00FC5F39"/>
    <w:rsid w:val="00FC5F3E"/>
    <w:rsid w:val="00FC60A1"/>
    <w:rsid w:val="00FC72B9"/>
    <w:rsid w:val="00FC732E"/>
    <w:rsid w:val="00FC7469"/>
    <w:rsid w:val="00FC79EE"/>
    <w:rsid w:val="00FC7D39"/>
    <w:rsid w:val="00FD0C81"/>
    <w:rsid w:val="00FD0DC6"/>
    <w:rsid w:val="00FD0F20"/>
    <w:rsid w:val="00FD0F95"/>
    <w:rsid w:val="00FD1879"/>
    <w:rsid w:val="00FD192D"/>
    <w:rsid w:val="00FD1B5E"/>
    <w:rsid w:val="00FD1D27"/>
    <w:rsid w:val="00FD1DFF"/>
    <w:rsid w:val="00FD1E81"/>
    <w:rsid w:val="00FD1EC3"/>
    <w:rsid w:val="00FD27DF"/>
    <w:rsid w:val="00FD29D1"/>
    <w:rsid w:val="00FD2BE2"/>
    <w:rsid w:val="00FD2CEE"/>
    <w:rsid w:val="00FD2CFD"/>
    <w:rsid w:val="00FD348A"/>
    <w:rsid w:val="00FD3982"/>
    <w:rsid w:val="00FD4822"/>
    <w:rsid w:val="00FD4F53"/>
    <w:rsid w:val="00FD4FAE"/>
    <w:rsid w:val="00FD5071"/>
    <w:rsid w:val="00FD5C4E"/>
    <w:rsid w:val="00FD5F67"/>
    <w:rsid w:val="00FD5FF5"/>
    <w:rsid w:val="00FD6063"/>
    <w:rsid w:val="00FD6300"/>
    <w:rsid w:val="00FD6B8E"/>
    <w:rsid w:val="00FD7580"/>
    <w:rsid w:val="00FD7C21"/>
    <w:rsid w:val="00FD7CC7"/>
    <w:rsid w:val="00FE0F06"/>
    <w:rsid w:val="00FE1092"/>
    <w:rsid w:val="00FE134F"/>
    <w:rsid w:val="00FE184E"/>
    <w:rsid w:val="00FE193E"/>
    <w:rsid w:val="00FE2F4C"/>
    <w:rsid w:val="00FE3075"/>
    <w:rsid w:val="00FE3245"/>
    <w:rsid w:val="00FE3A8B"/>
    <w:rsid w:val="00FE3BDE"/>
    <w:rsid w:val="00FE3FCE"/>
    <w:rsid w:val="00FE4123"/>
    <w:rsid w:val="00FE4938"/>
    <w:rsid w:val="00FE4C9E"/>
    <w:rsid w:val="00FE4CF0"/>
    <w:rsid w:val="00FE532E"/>
    <w:rsid w:val="00FE55E8"/>
    <w:rsid w:val="00FE5704"/>
    <w:rsid w:val="00FE5ED0"/>
    <w:rsid w:val="00FE60BE"/>
    <w:rsid w:val="00FE60F8"/>
    <w:rsid w:val="00FE6622"/>
    <w:rsid w:val="00FE7307"/>
    <w:rsid w:val="00FE73E3"/>
    <w:rsid w:val="00FF0103"/>
    <w:rsid w:val="00FF03FC"/>
    <w:rsid w:val="00FF0892"/>
    <w:rsid w:val="00FF0FA1"/>
    <w:rsid w:val="00FF1C55"/>
    <w:rsid w:val="00FF2ACA"/>
    <w:rsid w:val="00FF3163"/>
    <w:rsid w:val="00FF3E94"/>
    <w:rsid w:val="00FF4313"/>
    <w:rsid w:val="00FF43AB"/>
    <w:rsid w:val="00FF4994"/>
    <w:rsid w:val="00FF4C9A"/>
    <w:rsid w:val="00FF57EA"/>
    <w:rsid w:val="00FF5EB3"/>
    <w:rsid w:val="00FF6081"/>
    <w:rsid w:val="00FF6B4A"/>
    <w:rsid w:val="00FF7070"/>
    <w:rsid w:val="00FF7124"/>
    <w:rsid w:val="00FF77B6"/>
    <w:rsid w:val="00FF782E"/>
    <w:rsid w:val="00FF7D2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3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47"/>
    <w:pPr>
      <w:spacing w:before="0" w:after="200" w:line="276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F50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0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0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0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5031F"/>
    <w:pPr>
      <w:spacing w:before="0" w:line="240" w:lineRule="auto"/>
      <w:jc w:val="left"/>
    </w:pPr>
  </w:style>
  <w:style w:type="paragraph" w:styleId="a4">
    <w:name w:val="Plain Text"/>
    <w:basedOn w:val="a"/>
    <w:link w:val="a5"/>
    <w:rsid w:val="00E655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655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E65547"/>
    <w:pPr>
      <w:suppressAutoHyphens/>
      <w:autoSpaceDE w:val="0"/>
      <w:autoSpaceDN w:val="0"/>
      <w:adjustRightInd w:val="0"/>
      <w:spacing w:after="0" w:line="240" w:lineRule="auto"/>
      <w:ind w:right="4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65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65547"/>
    <w:pPr>
      <w:spacing w:before="43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547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65547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5547"/>
  </w:style>
  <w:style w:type="paragraph" w:styleId="ad">
    <w:name w:val="footer"/>
    <w:basedOn w:val="a"/>
    <w:link w:val="ae"/>
    <w:uiPriority w:val="99"/>
    <w:semiHidden/>
    <w:unhideWhenUsed/>
    <w:rsid w:val="00E6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5547"/>
  </w:style>
  <w:style w:type="paragraph" w:customStyle="1" w:styleId="Default">
    <w:name w:val="Default"/>
    <w:uiPriority w:val="99"/>
    <w:rsid w:val="003F50B6"/>
    <w:pPr>
      <w:autoSpaceDE w:val="0"/>
      <w:autoSpaceDN w:val="0"/>
      <w:adjustRightInd w:val="0"/>
      <w:spacing w:before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Anopheles_(Cellia)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952C-B687-4231-BC8A-8FD78E99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78</Pages>
  <Words>21420</Words>
  <Characters>122100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213</cp:lastModifiedBy>
  <cp:revision>49</cp:revision>
  <dcterms:created xsi:type="dcterms:W3CDTF">2019-04-23T18:15:00Z</dcterms:created>
  <dcterms:modified xsi:type="dcterms:W3CDTF">2019-05-23T09:40:00Z</dcterms:modified>
</cp:coreProperties>
</file>