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A9" w:rsidRPr="008E5992" w:rsidRDefault="008E5992" w:rsidP="008E5992">
      <w:pPr>
        <w:jc w:val="center"/>
        <w:rPr>
          <w:b/>
          <w:lang w:val="en-US"/>
        </w:rPr>
      </w:pPr>
      <w:proofErr w:type="gramStart"/>
      <w:r w:rsidRPr="008E5992">
        <w:rPr>
          <w:b/>
          <w:lang w:val="en-US"/>
        </w:rPr>
        <w:t>Students' choice courses () for the 2020-2021 academic year.</w:t>
      </w:r>
      <w:proofErr w:type="gramEnd"/>
    </w:p>
    <w:p w:rsidR="008E5992" w:rsidRPr="008E5992" w:rsidRDefault="008E5992" w:rsidP="008E5992">
      <w:pPr>
        <w:rPr>
          <w:b/>
          <w:lang w:val="en-US"/>
        </w:rPr>
      </w:pPr>
      <w:r w:rsidRPr="008E5992">
        <w:rPr>
          <w:b/>
          <w:lang w:val="en-US"/>
        </w:rPr>
        <w:t>Specialty: "General Medicine" 2 course</w:t>
      </w:r>
    </w:p>
    <w:p w:rsidR="008E5992" w:rsidRPr="008E5992" w:rsidRDefault="008E5992" w:rsidP="008E5992">
      <w:pPr>
        <w:rPr>
          <w:b/>
          <w:lang w:val="en-US"/>
        </w:rPr>
      </w:pPr>
      <w:r w:rsidRPr="008E5992">
        <w:rPr>
          <w:b/>
          <w:lang w:val="en-US"/>
        </w:rPr>
        <w:t>Each student is required to collect 2 credits (ECTS) during the year</w:t>
      </w:r>
    </w:p>
    <w:p w:rsidR="008E5992" w:rsidRPr="00700823" w:rsidRDefault="008E5992" w:rsidP="008E5992">
      <w:pPr>
        <w:rPr>
          <w:lang w:val="en-US"/>
        </w:rPr>
      </w:pPr>
      <w:r w:rsidRPr="008E5992">
        <w:rPr>
          <w:b/>
          <w:lang w:val="en-US"/>
        </w:rPr>
        <w:t>List and annotations of elective courses at the choice of students</w:t>
      </w:r>
    </w:p>
    <w:tbl>
      <w:tblPr>
        <w:tblStyle w:val="a3"/>
        <w:tblW w:w="11341" w:type="dxa"/>
        <w:tblInd w:w="-1310" w:type="dxa"/>
        <w:tblLayout w:type="fixed"/>
        <w:tblLook w:val="04A0" w:firstRow="1" w:lastRow="0" w:firstColumn="1" w:lastColumn="0" w:noHBand="0" w:noVBand="1"/>
      </w:tblPr>
      <w:tblGrid>
        <w:gridCol w:w="425"/>
        <w:gridCol w:w="3191"/>
        <w:gridCol w:w="638"/>
        <w:gridCol w:w="7087"/>
      </w:tblGrid>
      <w:tr w:rsidR="001E0CA3" w:rsidRPr="00700823" w:rsidTr="002875E6">
        <w:trPr>
          <w:trHeight w:val="371"/>
        </w:trPr>
        <w:tc>
          <w:tcPr>
            <w:tcW w:w="425" w:type="dxa"/>
          </w:tcPr>
          <w:p w:rsidR="00B053A9" w:rsidRPr="00700823" w:rsidRDefault="00700823" w:rsidP="002875E6">
            <w:pPr>
              <w:rPr>
                <w:b/>
              </w:rPr>
            </w:pPr>
            <w:r w:rsidRPr="00700823">
              <w:rPr>
                <w:b/>
              </w:rPr>
              <w:t>№</w:t>
            </w:r>
          </w:p>
        </w:tc>
        <w:tc>
          <w:tcPr>
            <w:tcW w:w="3191" w:type="dxa"/>
          </w:tcPr>
          <w:p w:rsidR="00B053A9" w:rsidRPr="001E0CA3" w:rsidRDefault="001E0CA3" w:rsidP="002875E6">
            <w:pPr>
              <w:rPr>
                <w:b/>
                <w:lang w:val="en-US"/>
              </w:rPr>
            </w:pPr>
            <w:r w:rsidRPr="001E0CA3">
              <w:rPr>
                <w:b/>
                <w:lang w:val="en-US"/>
              </w:rPr>
              <w:t>Name</w:t>
            </w:r>
            <w:r>
              <w:rPr>
                <w:b/>
                <w:lang w:val="en-US"/>
              </w:rPr>
              <w:t xml:space="preserve">s </w:t>
            </w:r>
          </w:p>
        </w:tc>
        <w:tc>
          <w:tcPr>
            <w:tcW w:w="638" w:type="dxa"/>
          </w:tcPr>
          <w:p w:rsidR="00B053A9" w:rsidRPr="00700823" w:rsidRDefault="001E0CA3" w:rsidP="002875E6">
            <w:pPr>
              <w:rPr>
                <w:lang w:val="en-US"/>
              </w:rPr>
            </w:pPr>
            <w:proofErr w:type="spellStart"/>
            <w:r w:rsidRPr="001E0CA3">
              <w:rPr>
                <w:b/>
              </w:rPr>
              <w:t>Loans</w:t>
            </w:r>
            <w:proofErr w:type="spellEnd"/>
          </w:p>
        </w:tc>
        <w:tc>
          <w:tcPr>
            <w:tcW w:w="7087" w:type="dxa"/>
          </w:tcPr>
          <w:p w:rsidR="00B053A9" w:rsidRPr="008E5992" w:rsidRDefault="001E0CA3" w:rsidP="002875E6">
            <w:pPr>
              <w:jc w:val="center"/>
              <w:rPr>
                <w:b/>
                <w:lang w:val="en-US"/>
              </w:rPr>
            </w:pPr>
            <w:r w:rsidRPr="001E0CA3">
              <w:rPr>
                <w:b/>
                <w:lang w:val="en-US"/>
              </w:rPr>
              <w:t>Annotations</w:t>
            </w:r>
          </w:p>
        </w:tc>
      </w:tr>
      <w:tr w:rsidR="001E0CA3" w:rsidRPr="00FC5D56" w:rsidTr="002875E6">
        <w:trPr>
          <w:trHeight w:val="1114"/>
        </w:trPr>
        <w:tc>
          <w:tcPr>
            <w:tcW w:w="425" w:type="dxa"/>
          </w:tcPr>
          <w:p w:rsidR="00B053A9" w:rsidRDefault="00B053A9" w:rsidP="002875E6">
            <w:pPr>
              <w:rPr>
                <w:lang w:val="en-US"/>
              </w:rPr>
            </w:pPr>
          </w:p>
          <w:p w:rsidR="00700823" w:rsidRDefault="00700823" w:rsidP="002875E6">
            <w:pPr>
              <w:rPr>
                <w:lang w:val="en-US"/>
              </w:rPr>
            </w:pPr>
          </w:p>
          <w:p w:rsidR="00700823" w:rsidRDefault="00700823" w:rsidP="002875E6">
            <w:pPr>
              <w:rPr>
                <w:lang w:val="en-US"/>
              </w:rPr>
            </w:pPr>
          </w:p>
          <w:p w:rsidR="00700823" w:rsidRPr="00700823" w:rsidRDefault="00700823" w:rsidP="002875E6">
            <w:pPr>
              <w:jc w:val="center"/>
              <w:rPr>
                <w:b/>
                <w:lang w:val="en-US"/>
              </w:rPr>
            </w:pPr>
            <w:r>
              <w:rPr>
                <w:lang w:val="en-US"/>
              </w:rPr>
              <w:t>1</w:t>
            </w:r>
          </w:p>
        </w:tc>
        <w:tc>
          <w:tcPr>
            <w:tcW w:w="3191" w:type="dxa"/>
          </w:tcPr>
          <w:p w:rsidR="00B053A9" w:rsidRPr="00700823" w:rsidRDefault="008E5992" w:rsidP="002875E6">
            <w:pPr>
              <w:rPr>
                <w:lang w:val="en-US"/>
              </w:rPr>
            </w:pPr>
            <w:r w:rsidRPr="008E5992">
              <w:rPr>
                <w:lang w:val="en-US"/>
              </w:rPr>
              <w:t>Nanotechnology in Medicine (Department of Physics, Mathematics, Informatics and IT)</w:t>
            </w:r>
          </w:p>
        </w:tc>
        <w:tc>
          <w:tcPr>
            <w:tcW w:w="638" w:type="dxa"/>
          </w:tcPr>
          <w:p w:rsidR="00B053A9" w:rsidRDefault="00B053A9" w:rsidP="002875E6">
            <w:pPr>
              <w:jc w:val="center"/>
              <w:rPr>
                <w:lang w:val="en-US"/>
              </w:rPr>
            </w:pPr>
          </w:p>
          <w:p w:rsidR="00700823" w:rsidRDefault="00700823" w:rsidP="002875E6">
            <w:pPr>
              <w:jc w:val="center"/>
              <w:rPr>
                <w:lang w:val="en-US"/>
              </w:rPr>
            </w:pPr>
          </w:p>
          <w:p w:rsidR="00700823" w:rsidRDefault="00700823" w:rsidP="002875E6">
            <w:pPr>
              <w:jc w:val="center"/>
              <w:rPr>
                <w:lang w:val="en-US"/>
              </w:rPr>
            </w:pPr>
          </w:p>
          <w:p w:rsidR="00700823" w:rsidRPr="00700823" w:rsidRDefault="001E0CA3" w:rsidP="002875E6">
            <w:pPr>
              <w:jc w:val="center"/>
              <w:rPr>
                <w:lang w:val="en-US"/>
              </w:rPr>
            </w:pPr>
            <w:r>
              <w:rPr>
                <w:lang w:val="en-US"/>
              </w:rPr>
              <w:t>1</w:t>
            </w:r>
          </w:p>
        </w:tc>
        <w:tc>
          <w:tcPr>
            <w:tcW w:w="7087" w:type="dxa"/>
          </w:tcPr>
          <w:p w:rsidR="00B053A9" w:rsidRPr="00700823" w:rsidRDefault="008E5992" w:rsidP="002875E6">
            <w:pPr>
              <w:rPr>
                <w:lang w:val="en-US"/>
              </w:rPr>
            </w:pPr>
            <w:r w:rsidRPr="008E5992">
              <w:rPr>
                <w:lang w:val="en-US"/>
              </w:rPr>
              <w:t xml:space="preserve">The course program includes such issues as new and latest methods of prevention, diagnosis and treatment of patients' diseases, which include </w:t>
            </w:r>
            <w:proofErr w:type="spellStart"/>
            <w:r w:rsidRPr="008E5992">
              <w:rPr>
                <w:lang w:val="en-US"/>
              </w:rPr>
              <w:t>nano</w:t>
            </w:r>
            <w:proofErr w:type="spellEnd"/>
            <w:r w:rsidRPr="008E5992">
              <w:rPr>
                <w:lang w:val="en-US"/>
              </w:rPr>
              <w:t xml:space="preserve"> technologies, laser therapy, radiation diagnostics, etc. In addition, as part of the course, students will get acquainted with the main medical devices and devices, their classification, study issues related to ionizing radiation and their </w:t>
            </w:r>
            <w:proofErr w:type="spellStart"/>
            <w:r w:rsidRPr="008E5992">
              <w:rPr>
                <w:lang w:val="en-US"/>
              </w:rPr>
              <w:t>dosimetry</w:t>
            </w:r>
            <w:proofErr w:type="spellEnd"/>
            <w:r w:rsidRPr="008E5992">
              <w:rPr>
                <w:lang w:val="en-US"/>
              </w:rPr>
              <w:t xml:space="preserve"> in medicine.</w:t>
            </w:r>
          </w:p>
        </w:tc>
      </w:tr>
      <w:tr w:rsidR="001E0CA3" w:rsidRPr="00FC5D56" w:rsidTr="002875E6">
        <w:trPr>
          <w:trHeight w:val="769"/>
        </w:trPr>
        <w:tc>
          <w:tcPr>
            <w:tcW w:w="425" w:type="dxa"/>
          </w:tcPr>
          <w:p w:rsidR="00B053A9" w:rsidRDefault="00B053A9" w:rsidP="002875E6">
            <w:pPr>
              <w:rPr>
                <w:lang w:val="en-US"/>
              </w:rPr>
            </w:pPr>
          </w:p>
          <w:p w:rsidR="001E0CA3" w:rsidRDefault="001E0CA3" w:rsidP="002875E6">
            <w:pPr>
              <w:rPr>
                <w:lang w:val="en-US"/>
              </w:rPr>
            </w:pPr>
            <w:r>
              <w:rPr>
                <w:lang w:val="en-US"/>
              </w:rPr>
              <w:t>2</w:t>
            </w:r>
          </w:p>
          <w:p w:rsidR="001E0CA3" w:rsidRPr="00700823" w:rsidRDefault="001E0CA3" w:rsidP="002875E6">
            <w:pPr>
              <w:rPr>
                <w:lang w:val="en-US"/>
              </w:rPr>
            </w:pPr>
            <w:r>
              <w:rPr>
                <w:lang w:val="en-US"/>
              </w:rPr>
              <w:t xml:space="preserve">             </w:t>
            </w:r>
          </w:p>
        </w:tc>
        <w:tc>
          <w:tcPr>
            <w:tcW w:w="3191" w:type="dxa"/>
          </w:tcPr>
          <w:p w:rsidR="00B053A9" w:rsidRPr="00700823" w:rsidRDefault="001E0CA3" w:rsidP="002875E6">
            <w:pPr>
              <w:rPr>
                <w:lang w:val="en-US"/>
              </w:rPr>
            </w:pPr>
            <w:r w:rsidRPr="001E0CA3">
              <w:rPr>
                <w:lang w:val="en-US"/>
              </w:rPr>
              <w:t>Tropical Parasitology (Department of Medical Biology, Genetics and Parasitology)</w:t>
            </w:r>
          </w:p>
        </w:tc>
        <w:tc>
          <w:tcPr>
            <w:tcW w:w="638" w:type="dxa"/>
          </w:tcPr>
          <w:p w:rsidR="00B053A9" w:rsidRPr="00700823" w:rsidRDefault="001E0CA3" w:rsidP="002875E6">
            <w:pPr>
              <w:rPr>
                <w:lang w:val="en-US"/>
              </w:rPr>
            </w:pPr>
            <w:r>
              <w:rPr>
                <w:lang w:val="en-US"/>
              </w:rPr>
              <w:t xml:space="preserve">          1</w:t>
            </w:r>
          </w:p>
        </w:tc>
        <w:tc>
          <w:tcPr>
            <w:tcW w:w="7087" w:type="dxa"/>
          </w:tcPr>
          <w:p w:rsidR="00B053A9" w:rsidRPr="00700823" w:rsidRDefault="001E0CA3" w:rsidP="002875E6">
            <w:pPr>
              <w:rPr>
                <w:lang w:val="en-US"/>
              </w:rPr>
            </w:pPr>
            <w:r w:rsidRPr="001E0CA3">
              <w:rPr>
                <w:lang w:val="en-US"/>
              </w:rPr>
              <w:t xml:space="preserve">The purpose of the course is to expand students' knowledge of morphology, the characteristics of development cycles, </w:t>
            </w:r>
            <w:proofErr w:type="gramStart"/>
            <w:r w:rsidRPr="001E0CA3">
              <w:rPr>
                <w:lang w:val="en-US"/>
              </w:rPr>
              <w:t>the</w:t>
            </w:r>
            <w:proofErr w:type="gramEnd"/>
            <w:r w:rsidRPr="001E0CA3">
              <w:rPr>
                <w:lang w:val="en-US"/>
              </w:rPr>
              <w:t xml:space="preserve"> spread of parasites of a tropical climate, their pathogenic action, and measures to protect human health from parasites. Large migration of the population to different parts of the world, the arrival of foreign students from various countries, the presence of transit hosts of parasites and vectors suggest an expansion of the range of parasites and the need for additional knowledge of tropical parasitology.</w:t>
            </w:r>
          </w:p>
        </w:tc>
      </w:tr>
      <w:tr w:rsidR="001E0CA3" w:rsidRPr="00700823" w:rsidTr="002875E6">
        <w:trPr>
          <w:trHeight w:val="842"/>
        </w:trPr>
        <w:tc>
          <w:tcPr>
            <w:tcW w:w="425" w:type="dxa"/>
          </w:tcPr>
          <w:p w:rsidR="00B053A9" w:rsidRPr="00700823" w:rsidRDefault="008512DE" w:rsidP="002875E6">
            <w:pPr>
              <w:jc w:val="center"/>
              <w:rPr>
                <w:lang w:val="en-US"/>
              </w:rPr>
            </w:pPr>
            <w:r>
              <w:rPr>
                <w:lang w:val="en-US"/>
              </w:rPr>
              <w:t>3</w:t>
            </w:r>
          </w:p>
        </w:tc>
        <w:tc>
          <w:tcPr>
            <w:tcW w:w="3191" w:type="dxa"/>
          </w:tcPr>
          <w:p w:rsidR="00B053A9" w:rsidRPr="00700823" w:rsidRDefault="008512DE" w:rsidP="002875E6">
            <w:pPr>
              <w:rPr>
                <w:lang w:val="en-US"/>
              </w:rPr>
            </w:pPr>
            <w:r w:rsidRPr="008512DE">
              <w:rPr>
                <w:lang w:val="en-US"/>
              </w:rPr>
              <w:t>Modern problems of regeneration (department of histology, cytology and embryology)</w:t>
            </w:r>
          </w:p>
        </w:tc>
        <w:tc>
          <w:tcPr>
            <w:tcW w:w="638" w:type="dxa"/>
          </w:tcPr>
          <w:p w:rsidR="00B053A9" w:rsidRPr="00700823" w:rsidRDefault="008512DE" w:rsidP="002875E6">
            <w:pPr>
              <w:rPr>
                <w:lang w:val="en-US"/>
              </w:rPr>
            </w:pPr>
            <w:r>
              <w:rPr>
                <w:lang w:val="en-US"/>
              </w:rPr>
              <w:t>1</w:t>
            </w:r>
          </w:p>
        </w:tc>
        <w:tc>
          <w:tcPr>
            <w:tcW w:w="7087" w:type="dxa"/>
          </w:tcPr>
          <w:p w:rsidR="008512DE" w:rsidRPr="008512DE" w:rsidRDefault="008512DE" w:rsidP="002875E6">
            <w:pPr>
              <w:rPr>
                <w:lang w:val="en-US"/>
              </w:rPr>
            </w:pPr>
            <w:r w:rsidRPr="008512DE">
              <w:rPr>
                <w:lang w:val="en-US"/>
              </w:rPr>
              <w:t xml:space="preserve">The elective course "Modern Problems of Regeneration" is designed for 2nd year students of the Faculty of Medicine and is devoted to the study of the structural foundations of the regeneration processes occurring in the body, and the mechanisms of their regulation, which are addressed to solving medical problems. In clinical practice, it is often necessary to influence the regeneration processes of various tissues and organs. The impact on these processes requires a careful approach and a deep understanding of the basic laws of the regeneration process. In recent years, in connection with the advances in molecular biology, ideas about the mechanisms of regulation of reparative processes have changed significantly. In the light of this knowledge about the structural foundations of regeneration become an essential element of medical education and the elective course is designed to provide this knowledge. </w:t>
            </w:r>
          </w:p>
          <w:p w:rsidR="008512DE" w:rsidRPr="008512DE" w:rsidRDefault="008512DE" w:rsidP="002875E6">
            <w:r w:rsidRPr="008512DE">
              <w:t xml:space="preserve">Больше информации об этом исходном </w:t>
            </w:r>
            <w:proofErr w:type="spellStart"/>
            <w:r w:rsidRPr="008512DE">
              <w:t>текстеЧтобы</w:t>
            </w:r>
            <w:proofErr w:type="spellEnd"/>
            <w:r w:rsidRPr="008512DE">
              <w:t xml:space="preserve"> получить дополнительную информацию, введите исходный текст</w:t>
            </w:r>
          </w:p>
          <w:p w:rsidR="008512DE" w:rsidRPr="008512DE" w:rsidRDefault="008512DE" w:rsidP="002875E6">
            <w:pPr>
              <w:rPr>
                <w:lang w:val="en-US"/>
              </w:rPr>
            </w:pPr>
            <w:proofErr w:type="spellStart"/>
            <w:r w:rsidRPr="008512DE">
              <w:rPr>
                <w:lang w:val="en-US"/>
              </w:rPr>
              <w:t>Отправить</w:t>
            </w:r>
            <w:proofErr w:type="spellEnd"/>
            <w:r w:rsidRPr="008512DE">
              <w:rPr>
                <w:lang w:val="en-US"/>
              </w:rPr>
              <w:t xml:space="preserve"> </w:t>
            </w:r>
            <w:proofErr w:type="spellStart"/>
            <w:r w:rsidRPr="008512DE">
              <w:rPr>
                <w:lang w:val="en-US"/>
              </w:rPr>
              <w:t>отзыв</w:t>
            </w:r>
            <w:proofErr w:type="spellEnd"/>
          </w:p>
          <w:p w:rsidR="00B053A9" w:rsidRPr="00700823" w:rsidRDefault="008512DE" w:rsidP="002875E6">
            <w:pPr>
              <w:rPr>
                <w:lang w:val="en-US"/>
              </w:rPr>
            </w:pPr>
            <w:proofErr w:type="spellStart"/>
            <w:r w:rsidRPr="008512DE">
              <w:rPr>
                <w:lang w:val="en-US"/>
              </w:rPr>
              <w:t>Боковые</w:t>
            </w:r>
            <w:proofErr w:type="spellEnd"/>
            <w:r w:rsidRPr="008512DE">
              <w:rPr>
                <w:lang w:val="en-US"/>
              </w:rPr>
              <w:t xml:space="preserve"> </w:t>
            </w:r>
            <w:proofErr w:type="spellStart"/>
            <w:r w:rsidRPr="008512DE">
              <w:rPr>
                <w:lang w:val="en-US"/>
              </w:rPr>
              <w:t>панели</w:t>
            </w:r>
            <w:proofErr w:type="spellEnd"/>
          </w:p>
        </w:tc>
      </w:tr>
      <w:tr w:rsidR="001E0CA3" w:rsidRPr="00FC5D56" w:rsidTr="002875E6">
        <w:trPr>
          <w:trHeight w:val="982"/>
        </w:trPr>
        <w:tc>
          <w:tcPr>
            <w:tcW w:w="425" w:type="dxa"/>
          </w:tcPr>
          <w:p w:rsidR="00B053A9" w:rsidRPr="00700823" w:rsidRDefault="008512DE" w:rsidP="002875E6">
            <w:pPr>
              <w:rPr>
                <w:lang w:val="en-US"/>
              </w:rPr>
            </w:pPr>
            <w:r>
              <w:rPr>
                <w:lang w:val="en-US"/>
              </w:rPr>
              <w:t>4</w:t>
            </w:r>
          </w:p>
        </w:tc>
        <w:tc>
          <w:tcPr>
            <w:tcW w:w="3191" w:type="dxa"/>
          </w:tcPr>
          <w:p w:rsidR="00B053A9" w:rsidRPr="00700823" w:rsidRDefault="008512DE" w:rsidP="002875E6">
            <w:pPr>
              <w:rPr>
                <w:lang w:val="en-US"/>
              </w:rPr>
            </w:pPr>
            <w:r w:rsidRPr="008512DE">
              <w:rPr>
                <w:lang w:val="en-US"/>
              </w:rPr>
              <w:t>Participation of the autonomic nervous system in the regulation of the functional systems of the body (Department of Fundamental and Clinical Physiology)</w:t>
            </w:r>
          </w:p>
        </w:tc>
        <w:tc>
          <w:tcPr>
            <w:tcW w:w="638" w:type="dxa"/>
          </w:tcPr>
          <w:p w:rsidR="00B053A9" w:rsidRPr="00700823" w:rsidRDefault="008512DE" w:rsidP="002875E6">
            <w:pPr>
              <w:rPr>
                <w:lang w:val="en-US"/>
              </w:rPr>
            </w:pPr>
            <w:r>
              <w:rPr>
                <w:lang w:val="en-US"/>
              </w:rPr>
              <w:t>1</w:t>
            </w:r>
          </w:p>
        </w:tc>
        <w:tc>
          <w:tcPr>
            <w:tcW w:w="7087" w:type="dxa"/>
          </w:tcPr>
          <w:p w:rsidR="008512DE" w:rsidRPr="008512DE" w:rsidRDefault="008512DE" w:rsidP="002875E6">
            <w:pPr>
              <w:rPr>
                <w:lang w:val="en-US"/>
              </w:rPr>
            </w:pPr>
            <w:r w:rsidRPr="008512DE">
              <w:rPr>
                <w:lang w:val="en-US"/>
              </w:rPr>
              <w:t>The subject of the elective course is devoted to the key problem of physiology - the study of the mechanisms of autonomic regulation of various body systems.</w:t>
            </w:r>
          </w:p>
          <w:p w:rsidR="008512DE" w:rsidRPr="008512DE" w:rsidRDefault="008512DE" w:rsidP="002875E6">
            <w:pPr>
              <w:rPr>
                <w:lang w:val="en-US"/>
              </w:rPr>
            </w:pPr>
            <w:r w:rsidRPr="008512DE">
              <w:rPr>
                <w:lang w:val="en-US"/>
              </w:rPr>
              <w:t>For the first time, students will get acquainted with the characteristics and methods of assessing the functional state of the autonomic nervous system.</w:t>
            </w:r>
          </w:p>
          <w:p w:rsidR="00B053A9" w:rsidRPr="00700823" w:rsidRDefault="008512DE" w:rsidP="002875E6">
            <w:pPr>
              <w:rPr>
                <w:lang w:val="en-US"/>
              </w:rPr>
            </w:pPr>
            <w:r w:rsidRPr="008512DE">
              <w:rPr>
                <w:lang w:val="en-US"/>
              </w:rPr>
              <w:t>In practical classes, to assess the state of the ANS, students will conduct various tests (</w:t>
            </w:r>
            <w:proofErr w:type="spellStart"/>
            <w:r w:rsidRPr="008512DE">
              <w:rPr>
                <w:lang w:val="en-US"/>
              </w:rPr>
              <w:t>clinortostatic</w:t>
            </w:r>
            <w:proofErr w:type="spellEnd"/>
            <w:r w:rsidRPr="008512DE">
              <w:rPr>
                <w:lang w:val="en-US"/>
              </w:rPr>
              <w:t xml:space="preserve"> and Martine's test), calculate the </w:t>
            </w:r>
            <w:proofErr w:type="spellStart"/>
            <w:r w:rsidRPr="008512DE">
              <w:rPr>
                <w:lang w:val="en-US"/>
              </w:rPr>
              <w:t>Kerdo</w:t>
            </w:r>
            <w:proofErr w:type="spellEnd"/>
            <w:r w:rsidRPr="008512DE">
              <w:rPr>
                <w:lang w:val="en-US"/>
              </w:rPr>
              <w:t xml:space="preserve"> index, </w:t>
            </w:r>
            <w:proofErr w:type="gramStart"/>
            <w:r w:rsidRPr="008512DE">
              <w:rPr>
                <w:lang w:val="en-US"/>
              </w:rPr>
              <w:t>induce</w:t>
            </w:r>
            <w:proofErr w:type="gramEnd"/>
            <w:r w:rsidRPr="008512DE">
              <w:rPr>
                <w:lang w:val="en-US"/>
              </w:rPr>
              <w:t xml:space="preserve"> </w:t>
            </w:r>
            <w:proofErr w:type="spellStart"/>
            <w:r w:rsidRPr="008512DE">
              <w:rPr>
                <w:lang w:val="en-US"/>
              </w:rPr>
              <w:t>Danini-Aschner</w:t>
            </w:r>
            <w:proofErr w:type="spellEnd"/>
            <w:r w:rsidRPr="008512DE">
              <w:rPr>
                <w:lang w:val="en-US"/>
              </w:rPr>
              <w:t xml:space="preserve"> reflexes, carotid </w:t>
            </w:r>
            <w:proofErr w:type="spellStart"/>
            <w:r w:rsidRPr="008512DE">
              <w:rPr>
                <w:lang w:val="en-US"/>
              </w:rPr>
              <w:t>Chermak-Hering</w:t>
            </w:r>
            <w:proofErr w:type="spellEnd"/>
            <w:r w:rsidRPr="008512DE">
              <w:rPr>
                <w:lang w:val="en-US"/>
              </w:rPr>
              <w:t xml:space="preserve"> reflexes.</w:t>
            </w:r>
          </w:p>
        </w:tc>
      </w:tr>
      <w:tr w:rsidR="001E0CA3" w:rsidRPr="00FC5D56" w:rsidTr="002875E6">
        <w:trPr>
          <w:trHeight w:val="851"/>
        </w:trPr>
        <w:tc>
          <w:tcPr>
            <w:tcW w:w="425" w:type="dxa"/>
          </w:tcPr>
          <w:p w:rsidR="00B053A9" w:rsidRPr="00700823" w:rsidRDefault="008512DE" w:rsidP="002875E6">
            <w:pPr>
              <w:rPr>
                <w:lang w:val="en-US"/>
              </w:rPr>
            </w:pPr>
            <w:r>
              <w:rPr>
                <w:lang w:val="en-US"/>
              </w:rPr>
              <w:t>5</w:t>
            </w:r>
          </w:p>
        </w:tc>
        <w:tc>
          <w:tcPr>
            <w:tcW w:w="3191" w:type="dxa"/>
          </w:tcPr>
          <w:p w:rsidR="00B053A9" w:rsidRPr="00700823" w:rsidRDefault="008512DE" w:rsidP="002875E6">
            <w:pPr>
              <w:rPr>
                <w:lang w:val="en-US"/>
              </w:rPr>
            </w:pPr>
            <w:r w:rsidRPr="008512DE">
              <w:rPr>
                <w:lang w:val="en-US"/>
              </w:rPr>
              <w:t>The role of biogenic elements in the human body (department of biochemistry with a course in general and bioorganic chemistry)</w:t>
            </w:r>
          </w:p>
        </w:tc>
        <w:tc>
          <w:tcPr>
            <w:tcW w:w="638" w:type="dxa"/>
          </w:tcPr>
          <w:p w:rsidR="00B053A9" w:rsidRPr="00700823" w:rsidRDefault="008512DE" w:rsidP="002875E6">
            <w:pPr>
              <w:rPr>
                <w:lang w:val="en-US"/>
              </w:rPr>
            </w:pPr>
            <w:r>
              <w:rPr>
                <w:lang w:val="en-US"/>
              </w:rPr>
              <w:t>1</w:t>
            </w:r>
          </w:p>
        </w:tc>
        <w:tc>
          <w:tcPr>
            <w:tcW w:w="7087" w:type="dxa"/>
          </w:tcPr>
          <w:p w:rsidR="00B053A9" w:rsidRPr="00700823" w:rsidRDefault="008512DE" w:rsidP="002875E6">
            <w:pPr>
              <w:rPr>
                <w:lang w:val="en-US"/>
              </w:rPr>
            </w:pPr>
            <w:r w:rsidRPr="008512DE">
              <w:rPr>
                <w:lang w:val="en-US"/>
              </w:rPr>
              <w:t>Formation in students of a system of natural science knowledge about the chemical and biological properties of biogenic elements, the presence and transformation of which constitute the molecular basis of the body's life.</w:t>
            </w:r>
          </w:p>
        </w:tc>
      </w:tr>
      <w:tr w:rsidR="001E0CA3" w:rsidRPr="00FC5D56" w:rsidTr="002875E6">
        <w:trPr>
          <w:trHeight w:val="976"/>
        </w:trPr>
        <w:tc>
          <w:tcPr>
            <w:tcW w:w="425" w:type="dxa"/>
          </w:tcPr>
          <w:p w:rsidR="00B053A9" w:rsidRPr="00700823" w:rsidRDefault="008512DE" w:rsidP="002875E6">
            <w:pPr>
              <w:rPr>
                <w:lang w:val="en-US"/>
              </w:rPr>
            </w:pPr>
            <w:r>
              <w:rPr>
                <w:lang w:val="en-US"/>
              </w:rPr>
              <w:lastRenderedPageBreak/>
              <w:t>6</w:t>
            </w:r>
          </w:p>
        </w:tc>
        <w:tc>
          <w:tcPr>
            <w:tcW w:w="3191" w:type="dxa"/>
          </w:tcPr>
          <w:p w:rsidR="00B053A9" w:rsidRPr="00700823" w:rsidRDefault="008512DE" w:rsidP="002875E6">
            <w:pPr>
              <w:rPr>
                <w:lang w:val="en-US"/>
              </w:rPr>
            </w:pPr>
            <w:r w:rsidRPr="008512DE">
              <w:rPr>
                <w:lang w:val="en-US"/>
              </w:rPr>
              <w:t>Pathophysiology of Adaptation Syndrome and Stress (Department of Pathological Physiology)</w:t>
            </w:r>
          </w:p>
        </w:tc>
        <w:tc>
          <w:tcPr>
            <w:tcW w:w="638" w:type="dxa"/>
          </w:tcPr>
          <w:p w:rsidR="00B053A9" w:rsidRPr="00700823" w:rsidRDefault="008512DE" w:rsidP="002875E6">
            <w:pPr>
              <w:rPr>
                <w:lang w:val="en-US"/>
              </w:rPr>
            </w:pPr>
            <w:r>
              <w:rPr>
                <w:lang w:val="en-US"/>
              </w:rPr>
              <w:t>1</w:t>
            </w:r>
          </w:p>
        </w:tc>
        <w:tc>
          <w:tcPr>
            <w:tcW w:w="7087" w:type="dxa"/>
          </w:tcPr>
          <w:p w:rsidR="008512DE" w:rsidRPr="00700823" w:rsidRDefault="008512DE" w:rsidP="002875E6">
            <w:pPr>
              <w:rPr>
                <w:lang w:val="en-US"/>
              </w:rPr>
            </w:pPr>
            <w:r w:rsidRPr="008512DE">
              <w:rPr>
                <w:lang w:val="en-US"/>
              </w:rPr>
              <w:t xml:space="preserve">This course will study the most nonspecific general mobilization response of the body to any stimulus that threatens homeostasis in reality, potentially, or even simply unexpected. The causes of the adaptation syndrome and stress, as well as anti-stress mechanisms of the </w:t>
            </w:r>
            <w:proofErr w:type="gramStart"/>
            <w:r w:rsidRPr="008512DE">
              <w:rPr>
                <w:lang w:val="en-US"/>
              </w:rPr>
              <w:t>body,</w:t>
            </w:r>
            <w:proofErr w:type="gramEnd"/>
            <w:r w:rsidRPr="008512DE">
              <w:rPr>
                <w:lang w:val="en-US"/>
              </w:rPr>
              <w:t xml:space="preserve"> and the principles of stress correction will be discussed in detail.</w:t>
            </w:r>
          </w:p>
        </w:tc>
      </w:tr>
      <w:tr w:rsidR="002875E6" w:rsidRPr="00FC5D56" w:rsidTr="002875E6">
        <w:tblPrEx>
          <w:tblLook w:val="0000" w:firstRow="0" w:lastRow="0" w:firstColumn="0" w:lastColumn="0" w:noHBand="0" w:noVBand="0"/>
        </w:tblPrEx>
        <w:trPr>
          <w:trHeight w:val="856"/>
        </w:trPr>
        <w:tc>
          <w:tcPr>
            <w:tcW w:w="425" w:type="dxa"/>
          </w:tcPr>
          <w:p w:rsidR="002875E6" w:rsidRDefault="002875E6" w:rsidP="009860E4">
            <w:pPr>
              <w:spacing w:after="200" w:line="276" w:lineRule="auto"/>
              <w:jc w:val="both"/>
              <w:rPr>
                <w:lang w:val="en-US"/>
              </w:rPr>
            </w:pPr>
            <w:r w:rsidRPr="002875E6">
              <w:rPr>
                <w:lang w:val="en-US"/>
              </w:rPr>
              <w:t>7</w:t>
            </w:r>
          </w:p>
        </w:tc>
        <w:tc>
          <w:tcPr>
            <w:tcW w:w="3191" w:type="dxa"/>
          </w:tcPr>
          <w:p w:rsidR="002875E6" w:rsidRPr="002875E6" w:rsidRDefault="002875E6" w:rsidP="009860E4">
            <w:pPr>
              <w:jc w:val="both"/>
              <w:rPr>
                <w:lang w:val="en-US"/>
              </w:rPr>
            </w:pPr>
            <w:proofErr w:type="spellStart"/>
            <w:r w:rsidRPr="002875E6">
              <w:rPr>
                <w:lang w:val="en-US"/>
              </w:rPr>
              <w:t>Kep</w:t>
            </w:r>
            <w:proofErr w:type="spellEnd"/>
            <w:r w:rsidRPr="002875E6">
              <w:rPr>
                <w:lang w:val="en-US"/>
              </w:rPr>
              <w:t xml:space="preserve"> </w:t>
            </w:r>
            <w:proofErr w:type="spellStart"/>
            <w:r w:rsidRPr="002875E6">
              <w:rPr>
                <w:lang w:val="en-US"/>
              </w:rPr>
              <w:t>madaniyaty</w:t>
            </w:r>
            <w:proofErr w:type="spellEnd"/>
          </w:p>
          <w:p w:rsidR="002875E6" w:rsidRPr="002875E6" w:rsidRDefault="002875E6" w:rsidP="009860E4">
            <w:pPr>
              <w:jc w:val="both"/>
              <w:rPr>
                <w:lang w:val="en-US"/>
              </w:rPr>
            </w:pPr>
            <w:r w:rsidRPr="002875E6">
              <w:rPr>
                <w:lang w:val="en-US"/>
              </w:rPr>
              <w:t>(Department of the Kyrgyz language)</w:t>
            </w:r>
          </w:p>
        </w:tc>
        <w:tc>
          <w:tcPr>
            <w:tcW w:w="638" w:type="dxa"/>
          </w:tcPr>
          <w:p w:rsidR="002875E6" w:rsidRDefault="002875E6" w:rsidP="009860E4">
            <w:pPr>
              <w:jc w:val="both"/>
              <w:rPr>
                <w:lang w:val="en-US"/>
              </w:rPr>
            </w:pPr>
            <w:r>
              <w:rPr>
                <w:lang w:val="en-US"/>
              </w:rPr>
              <w:t>1</w:t>
            </w:r>
          </w:p>
        </w:tc>
        <w:tc>
          <w:tcPr>
            <w:tcW w:w="7087" w:type="dxa"/>
          </w:tcPr>
          <w:p w:rsidR="002875E6" w:rsidRPr="009860E4" w:rsidRDefault="009860E4" w:rsidP="009860E4">
            <w:pPr>
              <w:rPr>
                <w:lang w:val="en-US"/>
              </w:rPr>
            </w:pPr>
            <w:r w:rsidRPr="009860E4">
              <w:rPr>
                <w:lang w:val="en-US"/>
              </w:rPr>
              <w:t>Teaching the Kyrgyz language is aimed at forming a culture of speech, logical speech, enriching vocabulary, grammatical literacy, teaching the correct writing of documents, deepening knowledge in the specialty.</w:t>
            </w:r>
          </w:p>
        </w:tc>
      </w:tr>
    </w:tbl>
    <w:p w:rsidR="008512DE" w:rsidRPr="00FC5D56" w:rsidRDefault="008512DE" w:rsidP="002875E6">
      <w:pPr>
        <w:spacing w:line="240" w:lineRule="auto"/>
        <w:rPr>
          <w:lang w:val="en-US"/>
        </w:rPr>
      </w:pPr>
    </w:p>
    <w:p w:rsidR="00FC5D56" w:rsidRPr="00FC5D56" w:rsidRDefault="00FC5D56" w:rsidP="002875E6">
      <w:pPr>
        <w:spacing w:line="240" w:lineRule="auto"/>
        <w:rPr>
          <w:lang w:val="en-US"/>
        </w:rPr>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2875E6">
      <w:pPr>
        <w:spacing w:line="240" w:lineRule="auto"/>
      </w:pPr>
    </w:p>
    <w:p w:rsidR="00FC5D56" w:rsidRDefault="00FC5D56" w:rsidP="00FC5D56">
      <w:pPr>
        <w:spacing w:line="240" w:lineRule="auto"/>
        <w:jc w:val="center"/>
        <w:rPr>
          <w:b/>
          <w:sz w:val="24"/>
        </w:rPr>
      </w:pPr>
      <w:proofErr w:type="gramStart"/>
      <w:r w:rsidRPr="00FC5D56">
        <w:rPr>
          <w:b/>
          <w:sz w:val="24"/>
          <w:lang w:val="en-US"/>
        </w:rPr>
        <w:lastRenderedPageBreak/>
        <w:t>Students' choice courses () for the 2020-2021 academic year.</w:t>
      </w:r>
      <w:proofErr w:type="gramEnd"/>
    </w:p>
    <w:p w:rsidR="00FC5D56" w:rsidRPr="00FC5D56" w:rsidRDefault="00FC5D56" w:rsidP="00FC5D56">
      <w:pPr>
        <w:spacing w:line="240" w:lineRule="auto"/>
        <w:rPr>
          <w:b/>
          <w:sz w:val="24"/>
          <w:lang w:val="en-US"/>
        </w:rPr>
      </w:pPr>
      <w:r w:rsidRPr="00FC5D56">
        <w:rPr>
          <w:b/>
          <w:sz w:val="24"/>
          <w:lang w:val="en-US"/>
        </w:rPr>
        <w:t>Specialty: "General Medicine" 3 course</w:t>
      </w:r>
    </w:p>
    <w:p w:rsidR="00FC5D56" w:rsidRPr="00FC5D56" w:rsidRDefault="00FC5D56" w:rsidP="00FC5D56">
      <w:pPr>
        <w:spacing w:line="240" w:lineRule="auto"/>
        <w:rPr>
          <w:b/>
          <w:sz w:val="24"/>
          <w:lang w:val="en-US"/>
        </w:rPr>
      </w:pPr>
      <w:r w:rsidRPr="00FC5D56">
        <w:rPr>
          <w:b/>
          <w:sz w:val="24"/>
          <w:lang w:val="en-US"/>
        </w:rPr>
        <w:t>Each student is required to gain 6 credits (ECTS) during the year</w:t>
      </w:r>
    </w:p>
    <w:p w:rsidR="00FC5D56" w:rsidRDefault="00FC5D56" w:rsidP="00FC5D56">
      <w:pPr>
        <w:spacing w:line="240" w:lineRule="auto"/>
        <w:rPr>
          <w:b/>
          <w:sz w:val="24"/>
        </w:rPr>
      </w:pPr>
      <w:r w:rsidRPr="00FC5D56">
        <w:rPr>
          <w:b/>
          <w:sz w:val="24"/>
          <w:lang w:val="en-US"/>
        </w:rPr>
        <w:t>List and annotations of elective courses at the choice of students</w:t>
      </w:r>
    </w:p>
    <w:tbl>
      <w:tblPr>
        <w:tblStyle w:val="a3"/>
        <w:tblW w:w="11625" w:type="dxa"/>
        <w:tblInd w:w="-1452" w:type="dxa"/>
        <w:tblLayout w:type="fixed"/>
        <w:tblLook w:val="04A0" w:firstRow="1" w:lastRow="0" w:firstColumn="1" w:lastColumn="0" w:noHBand="0" w:noVBand="1"/>
      </w:tblPr>
      <w:tblGrid>
        <w:gridCol w:w="567"/>
        <w:gridCol w:w="3040"/>
        <w:gridCol w:w="790"/>
        <w:gridCol w:w="7228"/>
      </w:tblGrid>
      <w:tr w:rsidR="00FC5D56" w:rsidTr="00FC5D56">
        <w:tc>
          <w:tcPr>
            <w:tcW w:w="567" w:type="dxa"/>
          </w:tcPr>
          <w:p w:rsidR="00FC5D56" w:rsidRDefault="00FC5D56" w:rsidP="00FC5D56">
            <w:pPr>
              <w:jc w:val="center"/>
              <w:rPr>
                <w:b/>
                <w:sz w:val="24"/>
              </w:rPr>
            </w:pPr>
            <w:r>
              <w:rPr>
                <w:b/>
                <w:sz w:val="24"/>
              </w:rPr>
              <w:t>№</w:t>
            </w:r>
          </w:p>
        </w:tc>
        <w:tc>
          <w:tcPr>
            <w:tcW w:w="3040" w:type="dxa"/>
          </w:tcPr>
          <w:p w:rsidR="00FC5D56" w:rsidRDefault="00FC5D56" w:rsidP="00FC5D56">
            <w:pPr>
              <w:jc w:val="center"/>
              <w:rPr>
                <w:b/>
                <w:sz w:val="24"/>
              </w:rPr>
            </w:pPr>
            <w:r w:rsidRPr="001E0CA3">
              <w:rPr>
                <w:b/>
                <w:lang w:val="en-US"/>
              </w:rPr>
              <w:t>Name</w:t>
            </w:r>
            <w:r>
              <w:rPr>
                <w:b/>
                <w:lang w:val="en-US"/>
              </w:rPr>
              <w:t>s</w:t>
            </w:r>
          </w:p>
        </w:tc>
        <w:tc>
          <w:tcPr>
            <w:tcW w:w="790" w:type="dxa"/>
          </w:tcPr>
          <w:p w:rsidR="00FC5D56" w:rsidRPr="00FC5D56" w:rsidRDefault="00FC5D56" w:rsidP="00FC5D56">
            <w:pPr>
              <w:jc w:val="center"/>
              <w:rPr>
                <w:b/>
                <w:sz w:val="24"/>
                <w:lang w:val="en-US"/>
              </w:rPr>
            </w:pPr>
            <w:r>
              <w:rPr>
                <w:b/>
                <w:sz w:val="24"/>
                <w:lang w:val="en-US"/>
              </w:rPr>
              <w:t>Loans</w:t>
            </w:r>
          </w:p>
        </w:tc>
        <w:tc>
          <w:tcPr>
            <w:tcW w:w="7228" w:type="dxa"/>
          </w:tcPr>
          <w:p w:rsidR="00FC5D56" w:rsidRDefault="00FC5D56" w:rsidP="00FC5D56">
            <w:pPr>
              <w:jc w:val="center"/>
              <w:rPr>
                <w:b/>
                <w:sz w:val="24"/>
              </w:rPr>
            </w:pPr>
            <w:r w:rsidRPr="001E0CA3">
              <w:rPr>
                <w:b/>
                <w:lang w:val="en-US"/>
              </w:rPr>
              <w:t>Annotations</w:t>
            </w:r>
          </w:p>
        </w:tc>
      </w:tr>
      <w:tr w:rsidR="00FC5D56" w:rsidRPr="00FC5D56" w:rsidTr="00FC5D56">
        <w:tc>
          <w:tcPr>
            <w:tcW w:w="567" w:type="dxa"/>
          </w:tcPr>
          <w:p w:rsidR="00FC5D56" w:rsidRDefault="00FC5D56" w:rsidP="00FC5D56">
            <w:pPr>
              <w:jc w:val="center"/>
              <w:rPr>
                <w:b/>
                <w:sz w:val="24"/>
              </w:rPr>
            </w:pPr>
            <w:r>
              <w:rPr>
                <w:b/>
                <w:sz w:val="24"/>
              </w:rPr>
              <w:t>1</w:t>
            </w:r>
          </w:p>
        </w:tc>
        <w:tc>
          <w:tcPr>
            <w:tcW w:w="3040" w:type="dxa"/>
          </w:tcPr>
          <w:p w:rsidR="00FC5D56" w:rsidRPr="00FC5D56" w:rsidRDefault="00FC5D56" w:rsidP="00FC5D56">
            <w:pPr>
              <w:rPr>
                <w:sz w:val="24"/>
                <w:lang w:val="en-US"/>
              </w:rPr>
            </w:pPr>
            <w:r w:rsidRPr="00FC5D56">
              <w:rPr>
                <w:sz w:val="24"/>
                <w:lang w:val="en-US"/>
              </w:rPr>
              <w:t>Mechanisms of human adaptation to environmental conditions</w:t>
            </w:r>
          </w:p>
          <w:p w:rsidR="00FC5D56" w:rsidRPr="00FC5D56" w:rsidRDefault="00FC5D56" w:rsidP="00FC5D56">
            <w:pPr>
              <w:rPr>
                <w:sz w:val="24"/>
                <w:lang w:val="en-US"/>
              </w:rPr>
            </w:pPr>
            <w:r w:rsidRPr="00FC5D56">
              <w:rPr>
                <w:sz w:val="24"/>
                <w:lang w:val="en-US"/>
              </w:rPr>
              <w:t>(Department of Fundamental and Clinical Physiology)</w:t>
            </w:r>
          </w:p>
        </w:tc>
        <w:tc>
          <w:tcPr>
            <w:tcW w:w="790" w:type="dxa"/>
          </w:tcPr>
          <w:p w:rsidR="00FC5D56" w:rsidRPr="00FC5D56" w:rsidRDefault="00FC5D56" w:rsidP="00FC5D56">
            <w:pPr>
              <w:jc w:val="center"/>
              <w:rPr>
                <w:b/>
                <w:sz w:val="24"/>
                <w:lang w:val="en-US"/>
              </w:rPr>
            </w:pPr>
            <w:r w:rsidRPr="00FC5D56">
              <w:rPr>
                <w:b/>
                <w:sz w:val="24"/>
                <w:lang w:val="en-US"/>
              </w:rPr>
              <w:t>1</w:t>
            </w:r>
          </w:p>
        </w:tc>
        <w:tc>
          <w:tcPr>
            <w:tcW w:w="7228" w:type="dxa"/>
          </w:tcPr>
          <w:p w:rsidR="00FC5D56" w:rsidRPr="002864EE" w:rsidRDefault="00FC5D56" w:rsidP="00FC5D56">
            <w:pPr>
              <w:rPr>
                <w:sz w:val="24"/>
                <w:lang w:val="en-US"/>
              </w:rPr>
            </w:pPr>
            <w:r w:rsidRPr="002864EE">
              <w:rPr>
                <w:sz w:val="24"/>
                <w:lang w:val="en-US"/>
              </w:rPr>
              <w:t>As part of the elective course, the mechanisms of human adaptation to various environmental conditions, namely to the factors of high mountains, physical activity, and temperature shifts, are considered. Considering that 90% of the territory of Kyrgyzstan is occupied by mountains, considerable attention is paid to the study of the influence on the organism of the factors of high mountains.</w:t>
            </w:r>
          </w:p>
        </w:tc>
      </w:tr>
      <w:tr w:rsidR="00FC5D56" w:rsidRPr="002864EE" w:rsidTr="00FC5D56">
        <w:trPr>
          <w:trHeight w:val="911"/>
        </w:trPr>
        <w:tc>
          <w:tcPr>
            <w:tcW w:w="567" w:type="dxa"/>
          </w:tcPr>
          <w:p w:rsidR="00FC5D56" w:rsidRDefault="00FC5D56" w:rsidP="00FC5D56">
            <w:pPr>
              <w:jc w:val="center"/>
              <w:rPr>
                <w:b/>
                <w:sz w:val="24"/>
              </w:rPr>
            </w:pPr>
            <w:r>
              <w:rPr>
                <w:b/>
                <w:sz w:val="24"/>
              </w:rPr>
              <w:t>2</w:t>
            </w:r>
          </w:p>
        </w:tc>
        <w:tc>
          <w:tcPr>
            <w:tcW w:w="3040" w:type="dxa"/>
          </w:tcPr>
          <w:p w:rsidR="00FC5D56" w:rsidRPr="00FC5D56" w:rsidRDefault="00FC5D56" w:rsidP="00FC5D56">
            <w:pPr>
              <w:rPr>
                <w:sz w:val="24"/>
              </w:rPr>
            </w:pPr>
            <w:proofErr w:type="spellStart"/>
            <w:r w:rsidRPr="00FC5D56">
              <w:rPr>
                <w:sz w:val="24"/>
              </w:rPr>
              <w:t>Pituitary</w:t>
            </w:r>
            <w:proofErr w:type="spellEnd"/>
            <w:r w:rsidRPr="00FC5D56">
              <w:rPr>
                <w:sz w:val="24"/>
              </w:rPr>
              <w:t xml:space="preserve"> </w:t>
            </w:r>
            <w:proofErr w:type="spellStart"/>
            <w:r w:rsidRPr="00FC5D56">
              <w:rPr>
                <w:sz w:val="24"/>
              </w:rPr>
              <w:t>dysfunction</w:t>
            </w:r>
            <w:proofErr w:type="spellEnd"/>
            <w:r w:rsidRPr="00FC5D56">
              <w:rPr>
                <w:sz w:val="24"/>
              </w:rPr>
              <w:t xml:space="preserve"> </w:t>
            </w:r>
            <w:proofErr w:type="spellStart"/>
            <w:r w:rsidRPr="00FC5D56">
              <w:rPr>
                <w:sz w:val="24"/>
              </w:rPr>
              <w:t>syndrome</w:t>
            </w:r>
            <w:proofErr w:type="spellEnd"/>
            <w:r w:rsidRPr="00FC5D56">
              <w:rPr>
                <w:sz w:val="24"/>
              </w:rPr>
              <w:t>.</w:t>
            </w:r>
          </w:p>
          <w:p w:rsidR="00FC5D56" w:rsidRPr="00FC5D56" w:rsidRDefault="00FC5D56" w:rsidP="00FC5D56">
            <w:pPr>
              <w:rPr>
                <w:b/>
                <w:sz w:val="24"/>
                <w:lang w:val="en-US"/>
              </w:rPr>
            </w:pPr>
            <w:r w:rsidRPr="00FC5D56">
              <w:rPr>
                <w:sz w:val="24"/>
                <w:lang w:val="en-US"/>
              </w:rPr>
              <w:t xml:space="preserve">(Department of Internal Medicine </w:t>
            </w:r>
            <w:proofErr w:type="spellStart"/>
            <w:r w:rsidRPr="00FC5D56">
              <w:rPr>
                <w:sz w:val="24"/>
                <w:lang w:val="en-US"/>
              </w:rPr>
              <w:t>Propedeutics</w:t>
            </w:r>
            <w:proofErr w:type="spellEnd"/>
          </w:p>
        </w:tc>
        <w:tc>
          <w:tcPr>
            <w:tcW w:w="790" w:type="dxa"/>
          </w:tcPr>
          <w:p w:rsidR="00FC5D56" w:rsidRPr="00FC5D56" w:rsidRDefault="00FC5D56" w:rsidP="00FC5D56">
            <w:pPr>
              <w:jc w:val="center"/>
              <w:rPr>
                <w:b/>
                <w:sz w:val="24"/>
                <w:lang w:val="en-US"/>
              </w:rPr>
            </w:pPr>
            <w:r>
              <w:rPr>
                <w:b/>
                <w:sz w:val="24"/>
                <w:lang w:val="en-US"/>
              </w:rPr>
              <w:t>1</w:t>
            </w:r>
          </w:p>
        </w:tc>
        <w:tc>
          <w:tcPr>
            <w:tcW w:w="7228" w:type="dxa"/>
          </w:tcPr>
          <w:p w:rsidR="00FC5D56" w:rsidRPr="002864EE" w:rsidRDefault="002864EE" w:rsidP="00FC5D56">
            <w:pPr>
              <w:rPr>
                <w:sz w:val="24"/>
                <w:lang w:val="en-US"/>
              </w:rPr>
            </w:pPr>
            <w:r w:rsidRPr="002864EE">
              <w:rPr>
                <w:sz w:val="24"/>
                <w:lang w:val="en-US"/>
              </w:rPr>
              <w:t>Recently, more and more often there are patients with pituitary dysfunction syndrome, with slowly developing clinical manifestations, which are often perceived by the doctor as "age-related" changes or separate symptoms of somatic diseases. At the same time, untimely recognition of this pathology leads to damage to target organs and formidable complications. Taking into account the above, this program of an elective course for future doctors has been developed in order to form competencies in the diagnosis of basic clinical and laboratory-instrumental signs of "pituitary dysfunction syndrome".</w:t>
            </w:r>
          </w:p>
        </w:tc>
      </w:tr>
      <w:tr w:rsidR="00FC5D56" w:rsidRPr="002864EE" w:rsidTr="00FC5D56">
        <w:trPr>
          <w:trHeight w:val="838"/>
        </w:trPr>
        <w:tc>
          <w:tcPr>
            <w:tcW w:w="567" w:type="dxa"/>
          </w:tcPr>
          <w:p w:rsidR="00FC5D56" w:rsidRPr="00FC5D56" w:rsidRDefault="00FC5D56" w:rsidP="00FC5D56">
            <w:pPr>
              <w:jc w:val="center"/>
              <w:rPr>
                <w:sz w:val="24"/>
              </w:rPr>
            </w:pPr>
            <w:r w:rsidRPr="00FC5D56">
              <w:rPr>
                <w:sz w:val="24"/>
              </w:rPr>
              <w:t>3</w:t>
            </w:r>
          </w:p>
        </w:tc>
        <w:tc>
          <w:tcPr>
            <w:tcW w:w="3040" w:type="dxa"/>
          </w:tcPr>
          <w:p w:rsidR="002864EE" w:rsidRPr="002864EE" w:rsidRDefault="002864EE" w:rsidP="002864EE">
            <w:pPr>
              <w:rPr>
                <w:sz w:val="24"/>
                <w:lang w:val="en-US"/>
              </w:rPr>
            </w:pPr>
            <w:r w:rsidRPr="002864EE">
              <w:rPr>
                <w:sz w:val="24"/>
                <w:lang w:val="en-US"/>
              </w:rPr>
              <w:t>Hemodynamic parameters and physiological mechanisms of regulation of regional blood circulation - coronary, pulmonary, cerebral, renal, portal</w:t>
            </w:r>
          </w:p>
          <w:p w:rsidR="00FC5D56" w:rsidRPr="002864EE" w:rsidRDefault="002864EE" w:rsidP="002864EE">
            <w:pPr>
              <w:rPr>
                <w:sz w:val="24"/>
                <w:lang w:val="en-US"/>
              </w:rPr>
            </w:pPr>
            <w:r w:rsidRPr="002864EE">
              <w:rPr>
                <w:sz w:val="24"/>
                <w:lang w:val="en-US"/>
              </w:rPr>
              <w:t>(Department of Fundamental and Clinical Physiology)</w:t>
            </w:r>
          </w:p>
        </w:tc>
        <w:tc>
          <w:tcPr>
            <w:tcW w:w="790" w:type="dxa"/>
          </w:tcPr>
          <w:p w:rsidR="00FC5D56" w:rsidRPr="00FC5D56" w:rsidRDefault="00FC5D56" w:rsidP="00FC5D56">
            <w:pPr>
              <w:jc w:val="center"/>
              <w:rPr>
                <w:sz w:val="24"/>
                <w:lang w:val="en-US"/>
              </w:rPr>
            </w:pPr>
            <w:r w:rsidRPr="00FC5D56">
              <w:rPr>
                <w:sz w:val="24"/>
                <w:lang w:val="en-US"/>
              </w:rPr>
              <w:t>1</w:t>
            </w:r>
          </w:p>
        </w:tc>
        <w:tc>
          <w:tcPr>
            <w:tcW w:w="7228" w:type="dxa"/>
          </w:tcPr>
          <w:p w:rsidR="002864EE" w:rsidRPr="002864EE" w:rsidRDefault="002864EE" w:rsidP="002864EE">
            <w:pPr>
              <w:rPr>
                <w:sz w:val="24"/>
                <w:lang w:val="en-US"/>
              </w:rPr>
            </w:pPr>
            <w:r w:rsidRPr="002864EE">
              <w:rPr>
                <w:sz w:val="24"/>
                <w:lang w:val="en-US"/>
              </w:rPr>
              <w:t>The elective course provides an in-depth study of the features of regional blood circulation. For the first time, students will be familiar not only with the general morphological and functional patterns of blood supply to various organs, but also with the regional features of blood flow and vascular tone.</w:t>
            </w:r>
          </w:p>
          <w:p w:rsidR="00FC5D56" w:rsidRPr="002864EE" w:rsidRDefault="002864EE" w:rsidP="002864EE">
            <w:pPr>
              <w:rPr>
                <w:sz w:val="24"/>
                <w:lang w:val="en-US"/>
              </w:rPr>
            </w:pPr>
            <w:r w:rsidRPr="002864EE">
              <w:rPr>
                <w:sz w:val="24"/>
                <w:lang w:val="en-US"/>
              </w:rPr>
              <w:t>The knowledge gained will contribute to a deep assimilation of the development of pathological processes of regional blood circulation, which is important for the future activities of a doctor.</w:t>
            </w:r>
          </w:p>
        </w:tc>
      </w:tr>
      <w:tr w:rsidR="00FC5D56" w:rsidRPr="002042D8" w:rsidTr="00FC5D56">
        <w:trPr>
          <w:trHeight w:val="851"/>
        </w:trPr>
        <w:tc>
          <w:tcPr>
            <w:tcW w:w="567" w:type="dxa"/>
          </w:tcPr>
          <w:p w:rsidR="00FC5D56" w:rsidRPr="00FC5D56" w:rsidRDefault="00FC5D56" w:rsidP="00FC5D56">
            <w:pPr>
              <w:jc w:val="center"/>
              <w:rPr>
                <w:sz w:val="24"/>
              </w:rPr>
            </w:pPr>
            <w:r w:rsidRPr="00FC5D56">
              <w:rPr>
                <w:sz w:val="24"/>
              </w:rPr>
              <w:t>4</w:t>
            </w:r>
          </w:p>
        </w:tc>
        <w:tc>
          <w:tcPr>
            <w:tcW w:w="3040" w:type="dxa"/>
          </w:tcPr>
          <w:p w:rsidR="00FC5D56" w:rsidRPr="002042D8" w:rsidRDefault="002042D8" w:rsidP="00FC5D56">
            <w:pPr>
              <w:rPr>
                <w:sz w:val="24"/>
                <w:lang w:val="en-US"/>
              </w:rPr>
            </w:pPr>
            <w:r w:rsidRPr="002042D8">
              <w:rPr>
                <w:sz w:val="24"/>
                <w:lang w:val="en-US"/>
              </w:rPr>
              <w:t>The role of antioxidants in metabolic disorders in the human body (Department of Biochemistry with a course of general and bioorganic chemistry)</w:t>
            </w:r>
          </w:p>
        </w:tc>
        <w:tc>
          <w:tcPr>
            <w:tcW w:w="790" w:type="dxa"/>
          </w:tcPr>
          <w:p w:rsidR="00FC5D56" w:rsidRPr="00FC5D56" w:rsidRDefault="00FC5D56" w:rsidP="00FC5D56">
            <w:pPr>
              <w:jc w:val="center"/>
              <w:rPr>
                <w:sz w:val="24"/>
                <w:lang w:val="en-US"/>
              </w:rPr>
            </w:pPr>
            <w:r w:rsidRPr="00FC5D56">
              <w:rPr>
                <w:sz w:val="24"/>
                <w:lang w:val="en-US"/>
              </w:rPr>
              <w:t>1</w:t>
            </w:r>
          </w:p>
        </w:tc>
        <w:tc>
          <w:tcPr>
            <w:tcW w:w="7228" w:type="dxa"/>
          </w:tcPr>
          <w:p w:rsidR="00FC5D56" w:rsidRPr="002042D8" w:rsidRDefault="002042D8" w:rsidP="00FC5D56">
            <w:pPr>
              <w:rPr>
                <w:sz w:val="24"/>
                <w:lang w:val="en-US"/>
              </w:rPr>
            </w:pPr>
            <w:r w:rsidRPr="002042D8">
              <w:rPr>
                <w:sz w:val="24"/>
                <w:lang w:val="en-US"/>
              </w:rPr>
              <w:t>This elective course will allow the student to understand the essence of free radical oxidation processes in health and disease and to open the "door" to the world of antioxidants, which is important for the activities of a future general practitioner, since all basic physiological processes in the human body normally and in pathology occur with involving free radicals.</w:t>
            </w:r>
          </w:p>
        </w:tc>
      </w:tr>
      <w:tr w:rsidR="00FC5D56" w:rsidRPr="002042D8" w:rsidTr="00FC5D56">
        <w:trPr>
          <w:trHeight w:val="820"/>
        </w:trPr>
        <w:tc>
          <w:tcPr>
            <w:tcW w:w="567" w:type="dxa"/>
          </w:tcPr>
          <w:p w:rsidR="00FC5D56" w:rsidRPr="00FC5D56" w:rsidRDefault="00FC5D56" w:rsidP="00FC5D56">
            <w:pPr>
              <w:jc w:val="center"/>
              <w:rPr>
                <w:sz w:val="24"/>
              </w:rPr>
            </w:pPr>
            <w:r w:rsidRPr="00FC5D56">
              <w:rPr>
                <w:sz w:val="24"/>
              </w:rPr>
              <w:t>5</w:t>
            </w:r>
          </w:p>
        </w:tc>
        <w:tc>
          <w:tcPr>
            <w:tcW w:w="3040" w:type="dxa"/>
          </w:tcPr>
          <w:p w:rsidR="002042D8" w:rsidRPr="002042D8" w:rsidRDefault="002042D8" w:rsidP="002042D8">
            <w:pPr>
              <w:rPr>
                <w:sz w:val="24"/>
              </w:rPr>
            </w:pPr>
            <w:proofErr w:type="spellStart"/>
            <w:r w:rsidRPr="002042D8">
              <w:rPr>
                <w:sz w:val="24"/>
              </w:rPr>
              <w:t>Rare</w:t>
            </w:r>
            <w:proofErr w:type="spellEnd"/>
            <w:r w:rsidRPr="002042D8">
              <w:rPr>
                <w:sz w:val="24"/>
              </w:rPr>
              <w:t xml:space="preserve"> </w:t>
            </w:r>
            <w:proofErr w:type="spellStart"/>
            <w:r w:rsidRPr="002042D8">
              <w:rPr>
                <w:sz w:val="24"/>
              </w:rPr>
              <w:t>hemispheric</w:t>
            </w:r>
            <w:proofErr w:type="spellEnd"/>
            <w:r w:rsidRPr="002042D8">
              <w:rPr>
                <w:sz w:val="24"/>
              </w:rPr>
              <w:t xml:space="preserve"> </w:t>
            </w:r>
            <w:proofErr w:type="spellStart"/>
            <w:r w:rsidRPr="002042D8">
              <w:rPr>
                <w:sz w:val="24"/>
              </w:rPr>
              <w:t>syndromes</w:t>
            </w:r>
            <w:proofErr w:type="spellEnd"/>
          </w:p>
          <w:p w:rsidR="00FC5D56" w:rsidRPr="002042D8" w:rsidRDefault="002042D8" w:rsidP="002042D8">
            <w:pPr>
              <w:rPr>
                <w:sz w:val="24"/>
                <w:lang w:val="en-US"/>
              </w:rPr>
            </w:pPr>
            <w:r w:rsidRPr="002042D8">
              <w:rPr>
                <w:sz w:val="24"/>
                <w:lang w:val="en-US"/>
              </w:rPr>
              <w:t>(Department of Neurology and Clinical Genetics)</w:t>
            </w:r>
          </w:p>
        </w:tc>
        <w:tc>
          <w:tcPr>
            <w:tcW w:w="790" w:type="dxa"/>
          </w:tcPr>
          <w:p w:rsidR="00FC5D56" w:rsidRPr="00FC5D56" w:rsidRDefault="00FC5D56" w:rsidP="00FC5D56">
            <w:pPr>
              <w:jc w:val="center"/>
              <w:rPr>
                <w:sz w:val="24"/>
                <w:lang w:val="en-US"/>
              </w:rPr>
            </w:pPr>
            <w:r w:rsidRPr="00FC5D56">
              <w:rPr>
                <w:sz w:val="24"/>
                <w:lang w:val="en-US"/>
              </w:rPr>
              <w:t>1</w:t>
            </w:r>
          </w:p>
        </w:tc>
        <w:tc>
          <w:tcPr>
            <w:tcW w:w="7228" w:type="dxa"/>
          </w:tcPr>
          <w:p w:rsidR="00FC5D56" w:rsidRPr="002042D8" w:rsidRDefault="002042D8" w:rsidP="00FC5D56">
            <w:pPr>
              <w:rPr>
                <w:sz w:val="24"/>
                <w:lang w:val="en-US"/>
              </w:rPr>
            </w:pPr>
            <w:r w:rsidRPr="002042D8">
              <w:rPr>
                <w:sz w:val="24"/>
                <w:lang w:val="en-US"/>
              </w:rPr>
              <w:t>In CPV "Rare hemispheric syndromes" is designed to study those symptoms and syndromes of lesions of various parts of the cerebral hemispheres of the brain that are not included in the main program of the subject "Neurology" included in the module "Nervous system". This is the recognition of the syndromes of irritation and prolapse of the cerebral cortex, the clinical significance of the asymmetry of the cerebral hemispheres in neurology. Also, the issues of clinical research of higher cerebral functions are studied in detail.</w:t>
            </w:r>
          </w:p>
        </w:tc>
      </w:tr>
      <w:tr w:rsidR="00FC5D56" w:rsidRPr="002042D8" w:rsidTr="00FC5D56">
        <w:trPr>
          <w:trHeight w:val="847"/>
        </w:trPr>
        <w:tc>
          <w:tcPr>
            <w:tcW w:w="567" w:type="dxa"/>
          </w:tcPr>
          <w:p w:rsidR="00FC5D56" w:rsidRPr="00FC5D56" w:rsidRDefault="00FC5D56" w:rsidP="00FC5D56">
            <w:pPr>
              <w:jc w:val="center"/>
              <w:rPr>
                <w:sz w:val="24"/>
              </w:rPr>
            </w:pPr>
            <w:r w:rsidRPr="00FC5D56">
              <w:rPr>
                <w:sz w:val="24"/>
              </w:rPr>
              <w:t>6</w:t>
            </w:r>
          </w:p>
        </w:tc>
        <w:tc>
          <w:tcPr>
            <w:tcW w:w="3040" w:type="dxa"/>
          </w:tcPr>
          <w:p w:rsidR="002042D8" w:rsidRPr="002042D8" w:rsidRDefault="002042D8" w:rsidP="002042D8">
            <w:pPr>
              <w:rPr>
                <w:sz w:val="24"/>
              </w:rPr>
            </w:pPr>
            <w:proofErr w:type="spellStart"/>
            <w:r w:rsidRPr="002042D8">
              <w:rPr>
                <w:sz w:val="24"/>
              </w:rPr>
              <w:t>Medical</w:t>
            </w:r>
            <w:proofErr w:type="spellEnd"/>
            <w:r w:rsidRPr="002042D8">
              <w:rPr>
                <w:sz w:val="24"/>
              </w:rPr>
              <w:t xml:space="preserve"> </w:t>
            </w:r>
            <w:proofErr w:type="spellStart"/>
            <w:r w:rsidRPr="002042D8">
              <w:rPr>
                <w:sz w:val="24"/>
              </w:rPr>
              <w:t>geography</w:t>
            </w:r>
            <w:proofErr w:type="spellEnd"/>
          </w:p>
          <w:p w:rsidR="00FC5D56" w:rsidRPr="00FC5D56" w:rsidRDefault="002042D8" w:rsidP="002042D8">
            <w:pPr>
              <w:rPr>
                <w:sz w:val="24"/>
              </w:rPr>
            </w:pPr>
            <w:r w:rsidRPr="002042D8">
              <w:rPr>
                <w:sz w:val="24"/>
              </w:rPr>
              <w:t>(</w:t>
            </w:r>
            <w:proofErr w:type="spellStart"/>
            <w:r w:rsidRPr="002042D8">
              <w:rPr>
                <w:sz w:val="24"/>
              </w:rPr>
              <w:t>department</w:t>
            </w:r>
            <w:proofErr w:type="spellEnd"/>
            <w:r w:rsidRPr="002042D8">
              <w:rPr>
                <w:sz w:val="24"/>
              </w:rPr>
              <w:t xml:space="preserve"> OZZ)</w:t>
            </w:r>
          </w:p>
        </w:tc>
        <w:tc>
          <w:tcPr>
            <w:tcW w:w="790" w:type="dxa"/>
          </w:tcPr>
          <w:p w:rsidR="00FC5D56" w:rsidRPr="00FC5D56" w:rsidRDefault="00FC5D56" w:rsidP="00FC5D56">
            <w:pPr>
              <w:jc w:val="center"/>
              <w:rPr>
                <w:sz w:val="24"/>
                <w:lang w:val="en-US"/>
              </w:rPr>
            </w:pPr>
            <w:r w:rsidRPr="00FC5D56">
              <w:rPr>
                <w:sz w:val="24"/>
                <w:lang w:val="en-US"/>
              </w:rPr>
              <w:t>1</w:t>
            </w:r>
          </w:p>
        </w:tc>
        <w:tc>
          <w:tcPr>
            <w:tcW w:w="7228" w:type="dxa"/>
          </w:tcPr>
          <w:p w:rsidR="00FC5D56" w:rsidRPr="002042D8" w:rsidRDefault="002042D8" w:rsidP="00FC5D56">
            <w:pPr>
              <w:rPr>
                <w:sz w:val="24"/>
                <w:lang w:val="en-US"/>
              </w:rPr>
            </w:pPr>
            <w:r w:rsidRPr="002042D8">
              <w:rPr>
                <w:sz w:val="24"/>
                <w:lang w:val="en-US"/>
              </w:rPr>
              <w:t>Study of the influence of natural, economic and social conditions of various territories on the health of the population.</w:t>
            </w:r>
          </w:p>
        </w:tc>
      </w:tr>
      <w:tr w:rsidR="00FC5D56" w:rsidRPr="002042D8" w:rsidTr="00FC5D56">
        <w:trPr>
          <w:trHeight w:val="844"/>
        </w:trPr>
        <w:tc>
          <w:tcPr>
            <w:tcW w:w="567" w:type="dxa"/>
          </w:tcPr>
          <w:p w:rsidR="00FC5D56" w:rsidRPr="00FC5D56" w:rsidRDefault="00FC5D56" w:rsidP="00FC5D56">
            <w:pPr>
              <w:jc w:val="center"/>
              <w:rPr>
                <w:sz w:val="24"/>
              </w:rPr>
            </w:pPr>
            <w:r w:rsidRPr="00FC5D56">
              <w:rPr>
                <w:sz w:val="24"/>
              </w:rPr>
              <w:lastRenderedPageBreak/>
              <w:t>7</w:t>
            </w:r>
          </w:p>
        </w:tc>
        <w:tc>
          <w:tcPr>
            <w:tcW w:w="3040" w:type="dxa"/>
          </w:tcPr>
          <w:p w:rsidR="00FC5D56" w:rsidRPr="002042D8" w:rsidRDefault="002042D8" w:rsidP="00FC5D56">
            <w:pPr>
              <w:rPr>
                <w:sz w:val="24"/>
                <w:lang w:val="en-US"/>
              </w:rPr>
            </w:pPr>
            <w:r w:rsidRPr="002042D8">
              <w:rPr>
                <w:sz w:val="24"/>
                <w:lang w:val="en-US"/>
              </w:rPr>
              <w:t>Clinical microbiological diagnosis of infections associated with the provision of medical care HAI (Department of Microbiology, Virology and Embryology)</w:t>
            </w:r>
          </w:p>
        </w:tc>
        <w:tc>
          <w:tcPr>
            <w:tcW w:w="790" w:type="dxa"/>
          </w:tcPr>
          <w:p w:rsidR="00FC5D56" w:rsidRPr="00FC5D56" w:rsidRDefault="00FC5D56" w:rsidP="00FC5D56">
            <w:pPr>
              <w:jc w:val="center"/>
              <w:rPr>
                <w:sz w:val="24"/>
                <w:lang w:val="en-US"/>
              </w:rPr>
            </w:pPr>
            <w:r w:rsidRPr="00FC5D56">
              <w:rPr>
                <w:sz w:val="24"/>
                <w:lang w:val="en-US"/>
              </w:rPr>
              <w:t>1</w:t>
            </w:r>
          </w:p>
        </w:tc>
        <w:tc>
          <w:tcPr>
            <w:tcW w:w="7228" w:type="dxa"/>
          </w:tcPr>
          <w:p w:rsidR="002042D8" w:rsidRPr="002042D8" w:rsidRDefault="002042D8" w:rsidP="002042D8">
            <w:pPr>
              <w:rPr>
                <w:sz w:val="24"/>
                <w:lang w:val="en-US"/>
              </w:rPr>
            </w:pPr>
            <w:r w:rsidRPr="002042D8">
              <w:rPr>
                <w:sz w:val="24"/>
                <w:lang w:val="en-US"/>
              </w:rPr>
              <w:t>The program is aimed at studying the types of microbes, transmission routes, factors contributing to the spread of nosocomial infections (nosocomial infections). The microbiological significance of microorganisms in the objects of the hospital environment (in water, air, food) in the development of nosocomial infections.</w:t>
            </w:r>
          </w:p>
          <w:p w:rsidR="00FC5D56" w:rsidRPr="002042D8" w:rsidRDefault="002042D8" w:rsidP="002042D8">
            <w:pPr>
              <w:rPr>
                <w:sz w:val="24"/>
                <w:lang w:val="en-US"/>
              </w:rPr>
            </w:pPr>
            <w:r w:rsidRPr="002042D8">
              <w:rPr>
                <w:sz w:val="24"/>
                <w:lang w:val="en-US"/>
              </w:rPr>
              <w:t>As a result of the training, students will master the rules for the collection, storage and transportation of clinical material in nosocomial infections of various localization</w:t>
            </w:r>
          </w:p>
        </w:tc>
      </w:tr>
      <w:tr w:rsidR="00FC5D56" w:rsidRPr="002042D8" w:rsidTr="00FC5D56">
        <w:trPr>
          <w:trHeight w:val="1126"/>
        </w:trPr>
        <w:tc>
          <w:tcPr>
            <w:tcW w:w="567" w:type="dxa"/>
          </w:tcPr>
          <w:p w:rsidR="00FC5D56" w:rsidRPr="00FC5D56" w:rsidRDefault="00FC5D56" w:rsidP="00FC5D56">
            <w:pPr>
              <w:jc w:val="center"/>
              <w:rPr>
                <w:sz w:val="24"/>
              </w:rPr>
            </w:pPr>
            <w:r w:rsidRPr="00FC5D56">
              <w:rPr>
                <w:sz w:val="24"/>
              </w:rPr>
              <w:t>8</w:t>
            </w:r>
          </w:p>
        </w:tc>
        <w:tc>
          <w:tcPr>
            <w:tcW w:w="3040" w:type="dxa"/>
          </w:tcPr>
          <w:p w:rsidR="00FC5D56" w:rsidRPr="002042D8" w:rsidRDefault="002042D8" w:rsidP="00FC5D56">
            <w:pPr>
              <w:rPr>
                <w:sz w:val="24"/>
                <w:lang w:val="en-US"/>
              </w:rPr>
            </w:pPr>
            <w:r w:rsidRPr="002042D8">
              <w:rPr>
                <w:sz w:val="24"/>
                <w:lang w:val="en-US"/>
              </w:rPr>
              <w:t>Fundamentals of Infection Control (Department of General and Clinical Epidemiology)</w:t>
            </w:r>
          </w:p>
        </w:tc>
        <w:tc>
          <w:tcPr>
            <w:tcW w:w="790" w:type="dxa"/>
          </w:tcPr>
          <w:p w:rsidR="00FC5D56" w:rsidRPr="00FC5D56" w:rsidRDefault="00FC5D56" w:rsidP="00FC5D56">
            <w:pPr>
              <w:jc w:val="center"/>
              <w:rPr>
                <w:sz w:val="24"/>
                <w:lang w:val="en-US"/>
              </w:rPr>
            </w:pPr>
            <w:r w:rsidRPr="00FC5D56">
              <w:rPr>
                <w:sz w:val="24"/>
                <w:lang w:val="en-US"/>
              </w:rPr>
              <w:t>1</w:t>
            </w:r>
          </w:p>
        </w:tc>
        <w:tc>
          <w:tcPr>
            <w:tcW w:w="7228" w:type="dxa"/>
          </w:tcPr>
          <w:p w:rsidR="00FC5D56" w:rsidRPr="002042D8" w:rsidRDefault="002042D8" w:rsidP="00FC5D56">
            <w:pPr>
              <w:rPr>
                <w:sz w:val="24"/>
                <w:lang w:val="en-US"/>
              </w:rPr>
            </w:pPr>
            <w:r w:rsidRPr="002042D8">
              <w:rPr>
                <w:sz w:val="24"/>
                <w:lang w:val="en-US"/>
              </w:rPr>
              <w:t>Infections associated with the provision of health care are an urgent problem for practical health care, reducing the quality of health care and increasing the social burden of disease. At the same time, a large proportion of nosocomial infections are associated with invasive diagnostic and therapeutic procedures. Future healthcare professionals should know the main measures for the prevention of infections associated with the provision of medical care.</w:t>
            </w:r>
          </w:p>
        </w:tc>
      </w:tr>
      <w:tr w:rsidR="00FC5D56" w:rsidRPr="002042D8" w:rsidTr="00FC5D56">
        <w:trPr>
          <w:trHeight w:val="987"/>
        </w:trPr>
        <w:tc>
          <w:tcPr>
            <w:tcW w:w="567" w:type="dxa"/>
          </w:tcPr>
          <w:p w:rsidR="00FC5D56" w:rsidRPr="00FC5D56" w:rsidRDefault="00FC5D56" w:rsidP="00FC5D56">
            <w:pPr>
              <w:jc w:val="center"/>
              <w:rPr>
                <w:sz w:val="24"/>
              </w:rPr>
            </w:pPr>
            <w:r w:rsidRPr="00FC5D56">
              <w:rPr>
                <w:sz w:val="24"/>
              </w:rPr>
              <w:t>9</w:t>
            </w:r>
          </w:p>
        </w:tc>
        <w:tc>
          <w:tcPr>
            <w:tcW w:w="3040" w:type="dxa"/>
          </w:tcPr>
          <w:p w:rsidR="00FC5D56" w:rsidRPr="002042D8" w:rsidRDefault="002042D8" w:rsidP="00FC5D56">
            <w:pPr>
              <w:rPr>
                <w:sz w:val="24"/>
                <w:lang w:val="en-US"/>
              </w:rPr>
            </w:pPr>
            <w:r w:rsidRPr="002042D8">
              <w:rPr>
                <w:sz w:val="24"/>
                <w:lang w:val="en-US"/>
              </w:rPr>
              <w:t xml:space="preserve">Features of caring for preschool children with a view to their development (department of </w:t>
            </w:r>
            <w:proofErr w:type="spellStart"/>
            <w:r w:rsidRPr="002042D8">
              <w:rPr>
                <w:sz w:val="24"/>
                <w:lang w:val="en-US"/>
              </w:rPr>
              <w:t>propedeutics</w:t>
            </w:r>
            <w:proofErr w:type="spellEnd"/>
            <w:r w:rsidRPr="002042D8">
              <w:rPr>
                <w:sz w:val="24"/>
                <w:lang w:val="en-US"/>
              </w:rPr>
              <w:t xml:space="preserve"> of childhood diseases)</w:t>
            </w:r>
          </w:p>
        </w:tc>
        <w:tc>
          <w:tcPr>
            <w:tcW w:w="790" w:type="dxa"/>
          </w:tcPr>
          <w:p w:rsidR="00FC5D56" w:rsidRPr="00FC5D56" w:rsidRDefault="00FC5D56" w:rsidP="00FC5D56">
            <w:pPr>
              <w:jc w:val="center"/>
              <w:rPr>
                <w:sz w:val="24"/>
                <w:lang w:val="en-US"/>
              </w:rPr>
            </w:pPr>
            <w:r w:rsidRPr="00FC5D56">
              <w:rPr>
                <w:sz w:val="24"/>
                <w:lang w:val="en-US"/>
              </w:rPr>
              <w:t>1</w:t>
            </w:r>
          </w:p>
        </w:tc>
        <w:tc>
          <w:tcPr>
            <w:tcW w:w="7228" w:type="dxa"/>
          </w:tcPr>
          <w:p w:rsidR="00FC5D56" w:rsidRPr="002042D8" w:rsidRDefault="002042D8" w:rsidP="00FC5D56">
            <w:pPr>
              <w:rPr>
                <w:sz w:val="24"/>
                <w:lang w:val="en-US"/>
              </w:rPr>
            </w:pPr>
            <w:r w:rsidRPr="002042D8">
              <w:rPr>
                <w:sz w:val="24"/>
                <w:lang w:val="en-US"/>
              </w:rPr>
              <w:t>Purpose of the lesson: to teach students the basic elements of education for preschool children. Students must master the methods used to develop memory, speech, thinking, attention. Mastering practical skills in preschool institutions - to apply the methods of education in children, in the form of games, crosswords, maps, drawings and tests.</w:t>
            </w:r>
          </w:p>
        </w:tc>
      </w:tr>
      <w:tr w:rsidR="00FC5D56" w:rsidRPr="002042D8" w:rsidTr="00FC5D56">
        <w:trPr>
          <w:trHeight w:val="1256"/>
        </w:trPr>
        <w:tc>
          <w:tcPr>
            <w:tcW w:w="567" w:type="dxa"/>
          </w:tcPr>
          <w:p w:rsidR="00FC5D56" w:rsidRPr="00FC5D56" w:rsidRDefault="00FC5D56" w:rsidP="00FC5D56">
            <w:pPr>
              <w:jc w:val="center"/>
              <w:rPr>
                <w:sz w:val="24"/>
              </w:rPr>
            </w:pPr>
            <w:r w:rsidRPr="00FC5D56">
              <w:rPr>
                <w:sz w:val="24"/>
              </w:rPr>
              <w:t>10</w:t>
            </w:r>
          </w:p>
        </w:tc>
        <w:tc>
          <w:tcPr>
            <w:tcW w:w="3040" w:type="dxa"/>
          </w:tcPr>
          <w:p w:rsidR="00FC5D56" w:rsidRPr="002042D8" w:rsidRDefault="002042D8" w:rsidP="00FC5D56">
            <w:pPr>
              <w:rPr>
                <w:sz w:val="24"/>
                <w:lang w:val="en-US"/>
              </w:rPr>
            </w:pPr>
            <w:r w:rsidRPr="002042D8">
              <w:rPr>
                <w:sz w:val="24"/>
                <w:lang w:val="en-US"/>
              </w:rPr>
              <w:t>Sexual differentiation disorder. Hermaphroditism (Department of Urology)</w:t>
            </w:r>
          </w:p>
        </w:tc>
        <w:tc>
          <w:tcPr>
            <w:tcW w:w="790" w:type="dxa"/>
          </w:tcPr>
          <w:p w:rsidR="00FC5D56" w:rsidRPr="00FC5D56" w:rsidRDefault="00FC5D56" w:rsidP="00FC5D56">
            <w:pPr>
              <w:jc w:val="center"/>
              <w:rPr>
                <w:sz w:val="24"/>
                <w:lang w:val="en-US"/>
              </w:rPr>
            </w:pPr>
            <w:r w:rsidRPr="00FC5D56">
              <w:rPr>
                <w:sz w:val="24"/>
                <w:lang w:val="en-US"/>
              </w:rPr>
              <w:t>1</w:t>
            </w:r>
          </w:p>
        </w:tc>
        <w:tc>
          <w:tcPr>
            <w:tcW w:w="7228" w:type="dxa"/>
          </w:tcPr>
          <w:p w:rsidR="00FC5D56" w:rsidRPr="002042D8" w:rsidRDefault="002042D8" w:rsidP="00FC5D56">
            <w:pPr>
              <w:rPr>
                <w:sz w:val="24"/>
                <w:lang w:val="en-US"/>
              </w:rPr>
            </w:pPr>
            <w:r w:rsidRPr="002042D8">
              <w:rPr>
                <w:sz w:val="24"/>
                <w:lang w:val="en-US"/>
              </w:rPr>
              <w:t xml:space="preserve">The purpose of the elective course: the formation of students' knowledge about diseases of the male reproductive system about the violation of sexual differentiation, the causes of male infertility, factors contributing to the development of erectile dysfunction, as well as about modern methods of diagnosis and treatment in </w:t>
            </w:r>
            <w:proofErr w:type="spellStart"/>
            <w:r w:rsidRPr="002042D8">
              <w:rPr>
                <w:sz w:val="24"/>
                <w:lang w:val="en-US"/>
              </w:rPr>
              <w:t>andrology</w:t>
            </w:r>
            <w:proofErr w:type="spellEnd"/>
            <w:r w:rsidRPr="002042D8">
              <w:rPr>
                <w:sz w:val="24"/>
                <w:lang w:val="en-US"/>
              </w:rPr>
              <w:t>.</w:t>
            </w:r>
          </w:p>
        </w:tc>
      </w:tr>
    </w:tbl>
    <w:p w:rsidR="00FC5D56" w:rsidRDefault="00FC5D56"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2042D8" w:rsidP="00FC5D56">
      <w:pPr>
        <w:spacing w:line="240" w:lineRule="auto"/>
        <w:rPr>
          <w:sz w:val="24"/>
          <w:lang w:val="en-US"/>
        </w:rPr>
      </w:pPr>
    </w:p>
    <w:p w:rsidR="002042D8" w:rsidRDefault="00C83117" w:rsidP="00C83117">
      <w:pPr>
        <w:spacing w:line="240" w:lineRule="auto"/>
        <w:jc w:val="center"/>
        <w:rPr>
          <w:b/>
          <w:sz w:val="24"/>
        </w:rPr>
      </w:pPr>
      <w:r w:rsidRPr="00C83117">
        <w:rPr>
          <w:b/>
          <w:sz w:val="24"/>
          <w:lang w:val="en-US"/>
        </w:rPr>
        <w:lastRenderedPageBreak/>
        <w:t>Student elective courses (CPC) for the academic year 2020-2021</w:t>
      </w:r>
    </w:p>
    <w:p w:rsidR="00C83117" w:rsidRPr="00C83117" w:rsidRDefault="00C83117" w:rsidP="00C83117">
      <w:pPr>
        <w:spacing w:line="240" w:lineRule="auto"/>
        <w:rPr>
          <w:sz w:val="24"/>
          <w:lang w:val="en-US"/>
        </w:rPr>
      </w:pPr>
      <w:r w:rsidRPr="00C83117">
        <w:rPr>
          <w:sz w:val="24"/>
          <w:lang w:val="en-US"/>
        </w:rPr>
        <w:t>Specialty: "General Medicine" 4 course</w:t>
      </w:r>
    </w:p>
    <w:p w:rsidR="00C83117" w:rsidRPr="00C83117" w:rsidRDefault="00C83117" w:rsidP="00C83117">
      <w:pPr>
        <w:spacing w:line="240" w:lineRule="auto"/>
        <w:rPr>
          <w:sz w:val="24"/>
          <w:lang w:val="en-US"/>
        </w:rPr>
      </w:pPr>
      <w:r w:rsidRPr="00C83117">
        <w:rPr>
          <w:sz w:val="24"/>
          <w:lang w:val="en-US"/>
        </w:rPr>
        <w:t>Each student is required to gain 8 credits (ECTS) during the year</w:t>
      </w:r>
    </w:p>
    <w:p w:rsidR="00C83117" w:rsidRDefault="00C83117" w:rsidP="00C83117">
      <w:pPr>
        <w:spacing w:line="240" w:lineRule="auto"/>
        <w:rPr>
          <w:sz w:val="24"/>
        </w:rPr>
      </w:pPr>
      <w:r w:rsidRPr="00C83117">
        <w:rPr>
          <w:sz w:val="24"/>
          <w:lang w:val="en-US"/>
        </w:rPr>
        <w:t>List and annotations of elective courses at the choice of students</w:t>
      </w:r>
    </w:p>
    <w:tbl>
      <w:tblPr>
        <w:tblStyle w:val="a3"/>
        <w:tblW w:w="11341" w:type="dxa"/>
        <w:tblInd w:w="-1168" w:type="dxa"/>
        <w:tblLook w:val="04A0" w:firstRow="1" w:lastRow="0" w:firstColumn="1" w:lastColumn="0" w:noHBand="0" w:noVBand="1"/>
      </w:tblPr>
      <w:tblGrid>
        <w:gridCol w:w="468"/>
        <w:gridCol w:w="2324"/>
        <w:gridCol w:w="848"/>
        <w:gridCol w:w="7701"/>
      </w:tblGrid>
      <w:tr w:rsidR="00C83117" w:rsidTr="00C83117">
        <w:tc>
          <w:tcPr>
            <w:tcW w:w="462" w:type="dxa"/>
          </w:tcPr>
          <w:p w:rsidR="00C83117" w:rsidRPr="00C83117" w:rsidRDefault="00C83117" w:rsidP="00C83117">
            <w:pPr>
              <w:rPr>
                <w:b/>
                <w:sz w:val="24"/>
              </w:rPr>
            </w:pPr>
            <w:r w:rsidRPr="00C83117">
              <w:rPr>
                <w:b/>
                <w:sz w:val="24"/>
              </w:rPr>
              <w:t>№</w:t>
            </w:r>
          </w:p>
        </w:tc>
        <w:tc>
          <w:tcPr>
            <w:tcW w:w="2090" w:type="dxa"/>
          </w:tcPr>
          <w:p w:rsidR="00C83117" w:rsidRPr="00C83117" w:rsidRDefault="00C83117" w:rsidP="00C83117">
            <w:pPr>
              <w:jc w:val="center"/>
              <w:rPr>
                <w:b/>
                <w:sz w:val="24"/>
                <w:lang w:val="en-US"/>
              </w:rPr>
            </w:pPr>
            <w:r w:rsidRPr="00C83117">
              <w:rPr>
                <w:b/>
                <w:sz w:val="24"/>
                <w:lang w:val="en-US"/>
              </w:rPr>
              <w:t>Names</w:t>
            </w:r>
          </w:p>
        </w:tc>
        <w:tc>
          <w:tcPr>
            <w:tcW w:w="851" w:type="dxa"/>
          </w:tcPr>
          <w:p w:rsidR="00C83117" w:rsidRPr="00C83117" w:rsidRDefault="00C83117" w:rsidP="00C83117">
            <w:pPr>
              <w:jc w:val="center"/>
              <w:rPr>
                <w:b/>
                <w:sz w:val="24"/>
                <w:lang w:val="en-US"/>
              </w:rPr>
            </w:pPr>
            <w:r w:rsidRPr="00C83117">
              <w:rPr>
                <w:b/>
                <w:sz w:val="24"/>
                <w:lang w:val="en-US"/>
              </w:rPr>
              <w:t>Loans</w:t>
            </w:r>
          </w:p>
        </w:tc>
        <w:tc>
          <w:tcPr>
            <w:tcW w:w="7938" w:type="dxa"/>
          </w:tcPr>
          <w:p w:rsidR="00C83117" w:rsidRDefault="00C83117" w:rsidP="00C83117">
            <w:pPr>
              <w:jc w:val="center"/>
              <w:rPr>
                <w:sz w:val="24"/>
              </w:rPr>
            </w:pPr>
            <w:r w:rsidRPr="001E0CA3">
              <w:rPr>
                <w:b/>
                <w:lang w:val="en-US"/>
              </w:rPr>
              <w:t>Annotations</w:t>
            </w:r>
          </w:p>
        </w:tc>
      </w:tr>
      <w:tr w:rsidR="00C83117" w:rsidRPr="00724B9D" w:rsidTr="00C83117">
        <w:trPr>
          <w:trHeight w:val="971"/>
        </w:trPr>
        <w:tc>
          <w:tcPr>
            <w:tcW w:w="462" w:type="dxa"/>
          </w:tcPr>
          <w:p w:rsidR="00C83117" w:rsidRPr="00C83117" w:rsidRDefault="00C83117" w:rsidP="00C83117">
            <w:pPr>
              <w:rPr>
                <w:sz w:val="24"/>
                <w:lang w:val="en-US"/>
              </w:rPr>
            </w:pPr>
            <w:r>
              <w:rPr>
                <w:sz w:val="24"/>
                <w:lang w:val="en-US"/>
              </w:rPr>
              <w:t>1</w:t>
            </w:r>
          </w:p>
        </w:tc>
        <w:tc>
          <w:tcPr>
            <w:tcW w:w="2090" w:type="dxa"/>
          </w:tcPr>
          <w:p w:rsidR="00C83117" w:rsidRPr="00C83117" w:rsidRDefault="00C83117" w:rsidP="00C83117">
            <w:pPr>
              <w:rPr>
                <w:sz w:val="24"/>
              </w:rPr>
            </w:pPr>
            <w:proofErr w:type="spellStart"/>
            <w:r w:rsidRPr="00C83117">
              <w:rPr>
                <w:sz w:val="24"/>
              </w:rPr>
              <w:t>Emergencies</w:t>
            </w:r>
            <w:proofErr w:type="spellEnd"/>
            <w:r w:rsidRPr="00C83117">
              <w:rPr>
                <w:sz w:val="24"/>
              </w:rPr>
              <w:t xml:space="preserve"> </w:t>
            </w:r>
            <w:proofErr w:type="spellStart"/>
            <w:r w:rsidRPr="00C83117">
              <w:rPr>
                <w:sz w:val="24"/>
              </w:rPr>
              <w:t>in</w:t>
            </w:r>
            <w:proofErr w:type="spellEnd"/>
            <w:r w:rsidRPr="00C83117">
              <w:rPr>
                <w:sz w:val="24"/>
              </w:rPr>
              <w:t xml:space="preserve"> </w:t>
            </w:r>
            <w:proofErr w:type="spellStart"/>
            <w:r w:rsidRPr="00C83117">
              <w:rPr>
                <w:sz w:val="24"/>
              </w:rPr>
              <w:t>otorhinolaryngology</w:t>
            </w:r>
            <w:proofErr w:type="spellEnd"/>
          </w:p>
          <w:p w:rsidR="00C83117" w:rsidRDefault="00C83117" w:rsidP="00C83117">
            <w:pPr>
              <w:rPr>
                <w:sz w:val="24"/>
              </w:rPr>
            </w:pPr>
            <w:r w:rsidRPr="00C83117">
              <w:rPr>
                <w:sz w:val="24"/>
              </w:rPr>
              <w:t>(</w:t>
            </w:r>
            <w:proofErr w:type="spellStart"/>
            <w:r w:rsidRPr="00C83117">
              <w:rPr>
                <w:sz w:val="24"/>
              </w:rPr>
              <w:t>Department</w:t>
            </w:r>
            <w:proofErr w:type="spellEnd"/>
            <w:r w:rsidRPr="00C83117">
              <w:rPr>
                <w:sz w:val="24"/>
              </w:rPr>
              <w:t xml:space="preserve"> </w:t>
            </w:r>
            <w:proofErr w:type="spellStart"/>
            <w:r w:rsidRPr="00C83117">
              <w:rPr>
                <w:sz w:val="24"/>
              </w:rPr>
              <w:t>of</w:t>
            </w:r>
            <w:proofErr w:type="spellEnd"/>
            <w:r w:rsidRPr="00C83117">
              <w:rPr>
                <w:sz w:val="24"/>
              </w:rPr>
              <w:t xml:space="preserve"> </w:t>
            </w:r>
            <w:proofErr w:type="spellStart"/>
            <w:r w:rsidRPr="00C83117">
              <w:rPr>
                <w:sz w:val="24"/>
              </w:rPr>
              <w:t>Otorhinolaryngology</w:t>
            </w:r>
            <w:proofErr w:type="spellEnd"/>
            <w:r w:rsidRPr="00C83117">
              <w:rPr>
                <w:sz w:val="24"/>
              </w:rPr>
              <w:t>)</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724B9D" w:rsidRDefault="00724B9D" w:rsidP="00C83117">
            <w:pPr>
              <w:rPr>
                <w:sz w:val="24"/>
                <w:lang w:val="en-US"/>
              </w:rPr>
            </w:pPr>
            <w:r w:rsidRPr="00724B9D">
              <w:rPr>
                <w:sz w:val="24"/>
                <w:lang w:val="en-US"/>
              </w:rPr>
              <w:t xml:space="preserve">The program provides for the study of theoretical as well as practical skills and abilities to diagnose and provide timely, urgent assistance to patients with various conditions in otorhinolaryngology, such as: injuries, foreign bodies of ENT organs, nosebleeds, </w:t>
            </w:r>
            <w:proofErr w:type="spellStart"/>
            <w:r w:rsidRPr="00724B9D">
              <w:rPr>
                <w:sz w:val="24"/>
                <w:lang w:val="en-US"/>
              </w:rPr>
              <w:t>stenoses</w:t>
            </w:r>
            <w:proofErr w:type="spellEnd"/>
            <w:r w:rsidRPr="00724B9D">
              <w:rPr>
                <w:sz w:val="24"/>
                <w:lang w:val="en-US"/>
              </w:rPr>
              <w:t xml:space="preserve"> of the larynx of various origins, chemical burns of the pharynx and esophagus, </w:t>
            </w:r>
            <w:proofErr w:type="spellStart"/>
            <w:r w:rsidRPr="00724B9D">
              <w:rPr>
                <w:sz w:val="24"/>
                <w:lang w:val="en-US"/>
              </w:rPr>
              <w:t>paratonsillar</w:t>
            </w:r>
            <w:proofErr w:type="spellEnd"/>
            <w:r w:rsidRPr="00724B9D">
              <w:rPr>
                <w:sz w:val="24"/>
                <w:lang w:val="en-US"/>
              </w:rPr>
              <w:t xml:space="preserve"> abscesses and abscesses of other etiology, etc.). Particular attention will be paid to working out the basic techniques and methods of providing emergency care to </w:t>
            </w:r>
            <w:proofErr w:type="spellStart"/>
            <w:r w:rsidRPr="00724B9D">
              <w:rPr>
                <w:sz w:val="24"/>
                <w:lang w:val="en-US"/>
              </w:rPr>
              <w:t>otorhinolaryngological</w:t>
            </w:r>
            <w:proofErr w:type="spellEnd"/>
            <w:r w:rsidRPr="00724B9D">
              <w:rPr>
                <w:sz w:val="24"/>
                <w:lang w:val="en-US"/>
              </w:rPr>
              <w:t xml:space="preserve"> patients, namely, working with dummies (conducting anterior and posterior nasal </w:t>
            </w:r>
            <w:proofErr w:type="spellStart"/>
            <w:r w:rsidRPr="00724B9D">
              <w:rPr>
                <w:sz w:val="24"/>
                <w:lang w:val="en-US"/>
              </w:rPr>
              <w:t>tamponade</w:t>
            </w:r>
            <w:proofErr w:type="spellEnd"/>
            <w:r w:rsidRPr="00724B9D">
              <w:rPr>
                <w:sz w:val="24"/>
                <w:lang w:val="en-US"/>
              </w:rPr>
              <w:t xml:space="preserve">, tracheotomy technique, etc.), </w:t>
            </w:r>
            <w:proofErr w:type="gramStart"/>
            <w:r w:rsidRPr="00724B9D">
              <w:rPr>
                <w:sz w:val="24"/>
                <w:lang w:val="en-US"/>
              </w:rPr>
              <w:t>visual</w:t>
            </w:r>
            <w:proofErr w:type="gramEnd"/>
            <w:r w:rsidRPr="00724B9D">
              <w:rPr>
                <w:sz w:val="24"/>
                <w:lang w:val="en-US"/>
              </w:rPr>
              <w:t xml:space="preserve"> aids.</w:t>
            </w:r>
          </w:p>
        </w:tc>
      </w:tr>
      <w:tr w:rsidR="00C83117" w:rsidRPr="00724B9D" w:rsidTr="00724B9D">
        <w:trPr>
          <w:trHeight w:val="587"/>
        </w:trPr>
        <w:tc>
          <w:tcPr>
            <w:tcW w:w="462" w:type="dxa"/>
          </w:tcPr>
          <w:p w:rsidR="00C83117" w:rsidRPr="00C83117" w:rsidRDefault="00C83117" w:rsidP="00C83117">
            <w:pPr>
              <w:rPr>
                <w:sz w:val="24"/>
                <w:lang w:val="en-US"/>
              </w:rPr>
            </w:pPr>
            <w:r>
              <w:rPr>
                <w:sz w:val="24"/>
                <w:lang w:val="en-US"/>
              </w:rPr>
              <w:t>2</w:t>
            </w:r>
          </w:p>
        </w:tc>
        <w:tc>
          <w:tcPr>
            <w:tcW w:w="2090" w:type="dxa"/>
          </w:tcPr>
          <w:p w:rsidR="00C83117" w:rsidRPr="00724B9D" w:rsidRDefault="00724B9D" w:rsidP="00C83117">
            <w:pPr>
              <w:rPr>
                <w:sz w:val="24"/>
                <w:lang w:val="en-US"/>
              </w:rPr>
            </w:pPr>
            <w:r w:rsidRPr="00724B9D">
              <w:rPr>
                <w:sz w:val="24"/>
                <w:lang w:val="en-US"/>
              </w:rPr>
              <w:t>Liver transplantation: definition, indications and post-transplant management of patients (department of faculty surgery)</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724B9D" w:rsidRDefault="00724B9D" w:rsidP="00C83117">
            <w:pPr>
              <w:rPr>
                <w:sz w:val="24"/>
                <w:lang w:val="en-US"/>
              </w:rPr>
            </w:pPr>
            <w:r w:rsidRPr="00724B9D">
              <w:rPr>
                <w:sz w:val="24"/>
                <w:lang w:val="en-US"/>
              </w:rPr>
              <w:t>The main goal of this course in liver transplantation is to increase the level of knowledge of students in the most important sections of liver transplantation. Studying in this elective course will allow students to acquire broader and deeper knowledge, get acquainted with the latest technologies and methods of liver transplantation.</w:t>
            </w:r>
          </w:p>
        </w:tc>
      </w:tr>
      <w:tr w:rsidR="00C83117" w:rsidTr="00724B9D">
        <w:trPr>
          <w:trHeight w:val="567"/>
        </w:trPr>
        <w:tc>
          <w:tcPr>
            <w:tcW w:w="462" w:type="dxa"/>
          </w:tcPr>
          <w:p w:rsidR="00C83117" w:rsidRPr="00C83117" w:rsidRDefault="00C83117" w:rsidP="00C83117">
            <w:pPr>
              <w:rPr>
                <w:sz w:val="24"/>
                <w:lang w:val="en-US"/>
              </w:rPr>
            </w:pPr>
            <w:r>
              <w:rPr>
                <w:sz w:val="24"/>
                <w:lang w:val="en-US"/>
              </w:rPr>
              <w:t>3</w:t>
            </w:r>
          </w:p>
        </w:tc>
        <w:tc>
          <w:tcPr>
            <w:tcW w:w="2090" w:type="dxa"/>
          </w:tcPr>
          <w:p w:rsidR="00C83117" w:rsidRPr="00724B9D" w:rsidRDefault="00724B9D" w:rsidP="00C83117">
            <w:pPr>
              <w:rPr>
                <w:sz w:val="24"/>
                <w:lang w:val="en-US"/>
              </w:rPr>
            </w:pPr>
            <w:r w:rsidRPr="00724B9D">
              <w:rPr>
                <w:sz w:val="24"/>
                <w:lang w:val="en-US"/>
              </w:rPr>
              <w:t>Practical fundamentals of ultrasound diagnostics (Department of Radiation Diagnostics and Therapy)</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Default="00724B9D" w:rsidP="00C83117">
            <w:pPr>
              <w:rPr>
                <w:sz w:val="24"/>
              </w:rPr>
            </w:pPr>
            <w:r w:rsidRPr="00724B9D">
              <w:rPr>
                <w:sz w:val="24"/>
                <w:lang w:val="en-US"/>
              </w:rPr>
              <w:t xml:space="preserve">The provided elective course is devoted to the in-depth study and application of ultrasound diagnostics in various fields of medicine. The analysis of frequently encountered ultrasound examinations using the Doppler mode in gastroenterology, </w:t>
            </w:r>
            <w:proofErr w:type="spellStart"/>
            <w:r w:rsidRPr="00724B9D">
              <w:rPr>
                <w:sz w:val="24"/>
                <w:lang w:val="en-US"/>
              </w:rPr>
              <w:t>uronephrology</w:t>
            </w:r>
            <w:proofErr w:type="spellEnd"/>
            <w:r w:rsidRPr="00724B9D">
              <w:rPr>
                <w:sz w:val="24"/>
                <w:lang w:val="en-US"/>
              </w:rPr>
              <w:t xml:space="preserve">, angiology, and endocrinology will be carried out. It is mandatory to illuminate the ultrasound of normal anatomy in different age categories and in pathology. </w:t>
            </w:r>
            <w:proofErr w:type="spellStart"/>
            <w:r w:rsidRPr="00724B9D">
              <w:rPr>
                <w:sz w:val="24"/>
              </w:rPr>
              <w:t>Practical</w:t>
            </w:r>
            <w:proofErr w:type="spellEnd"/>
            <w:r w:rsidRPr="00724B9D">
              <w:rPr>
                <w:sz w:val="24"/>
              </w:rPr>
              <w:t xml:space="preserve"> </w:t>
            </w:r>
            <w:proofErr w:type="spellStart"/>
            <w:r w:rsidRPr="00724B9D">
              <w:rPr>
                <w:sz w:val="24"/>
              </w:rPr>
              <w:t>training</w:t>
            </w:r>
            <w:proofErr w:type="spellEnd"/>
            <w:r w:rsidRPr="00724B9D">
              <w:rPr>
                <w:sz w:val="24"/>
              </w:rPr>
              <w:t xml:space="preserve"> </w:t>
            </w:r>
            <w:proofErr w:type="spellStart"/>
            <w:r w:rsidRPr="00724B9D">
              <w:rPr>
                <w:sz w:val="24"/>
              </w:rPr>
              <w:t>on</w:t>
            </w:r>
            <w:proofErr w:type="spellEnd"/>
            <w:r w:rsidRPr="00724B9D">
              <w:rPr>
                <w:sz w:val="24"/>
              </w:rPr>
              <w:t xml:space="preserve"> </w:t>
            </w:r>
            <w:proofErr w:type="spellStart"/>
            <w:r w:rsidRPr="00724B9D">
              <w:rPr>
                <w:sz w:val="24"/>
              </w:rPr>
              <w:t>ultrasound</w:t>
            </w:r>
            <w:proofErr w:type="spellEnd"/>
            <w:r w:rsidRPr="00724B9D">
              <w:rPr>
                <w:sz w:val="24"/>
              </w:rPr>
              <w:t xml:space="preserve"> </w:t>
            </w:r>
            <w:proofErr w:type="spellStart"/>
            <w:r w:rsidRPr="00724B9D">
              <w:rPr>
                <w:sz w:val="24"/>
              </w:rPr>
              <w:t>machines</w:t>
            </w:r>
            <w:proofErr w:type="spellEnd"/>
            <w:r w:rsidRPr="00724B9D">
              <w:rPr>
                <w:sz w:val="24"/>
              </w:rPr>
              <w:t xml:space="preserve"> </w:t>
            </w:r>
            <w:proofErr w:type="spellStart"/>
            <w:r w:rsidRPr="00724B9D">
              <w:rPr>
                <w:sz w:val="24"/>
              </w:rPr>
              <w:t>is</w:t>
            </w:r>
            <w:proofErr w:type="spellEnd"/>
            <w:r w:rsidRPr="00724B9D">
              <w:rPr>
                <w:sz w:val="24"/>
              </w:rPr>
              <w:t xml:space="preserve"> </w:t>
            </w:r>
            <w:proofErr w:type="spellStart"/>
            <w:r w:rsidRPr="00724B9D">
              <w:rPr>
                <w:sz w:val="24"/>
              </w:rPr>
              <w:t>provided</w:t>
            </w:r>
            <w:proofErr w:type="spellEnd"/>
            <w:r w:rsidRPr="00724B9D">
              <w:rPr>
                <w:sz w:val="24"/>
              </w:rPr>
              <w:t>.</w:t>
            </w:r>
          </w:p>
        </w:tc>
      </w:tr>
      <w:tr w:rsidR="00C83117" w:rsidRPr="00724B9D" w:rsidTr="00724B9D">
        <w:trPr>
          <w:trHeight w:val="547"/>
        </w:trPr>
        <w:tc>
          <w:tcPr>
            <w:tcW w:w="462" w:type="dxa"/>
          </w:tcPr>
          <w:p w:rsidR="00C83117" w:rsidRPr="00C83117" w:rsidRDefault="00C83117" w:rsidP="00C83117">
            <w:pPr>
              <w:rPr>
                <w:sz w:val="24"/>
                <w:lang w:val="en-US"/>
              </w:rPr>
            </w:pPr>
            <w:r>
              <w:rPr>
                <w:sz w:val="24"/>
                <w:lang w:val="en-US"/>
              </w:rPr>
              <w:t>4</w:t>
            </w:r>
          </w:p>
        </w:tc>
        <w:tc>
          <w:tcPr>
            <w:tcW w:w="2090" w:type="dxa"/>
          </w:tcPr>
          <w:p w:rsidR="00C83117" w:rsidRPr="00724B9D" w:rsidRDefault="00724B9D" w:rsidP="00C83117">
            <w:pPr>
              <w:rPr>
                <w:sz w:val="24"/>
                <w:lang w:val="en-US"/>
              </w:rPr>
            </w:pPr>
            <w:r w:rsidRPr="00724B9D">
              <w:rPr>
                <w:sz w:val="24"/>
                <w:lang w:val="en-US"/>
              </w:rPr>
              <w:t>Modern methods of diagnostics, treatment and prevention of dyslipidemia (department of faculty therapy)</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724B9D" w:rsidRDefault="00724B9D" w:rsidP="00C83117">
            <w:pPr>
              <w:rPr>
                <w:sz w:val="24"/>
                <w:lang w:val="en-US"/>
              </w:rPr>
            </w:pPr>
            <w:r w:rsidRPr="00724B9D">
              <w:rPr>
                <w:sz w:val="24"/>
                <w:lang w:val="en-US"/>
              </w:rPr>
              <w:t>As part of this elective course, students will study the classification of dyslipidemias, methods of their non-drug treatment, prevention of cardiovascular diseases, the concept and diagnostic criteria of familial hypercholesterolemia, learn to determine the overall risk of CVD, and interpret laboratory indicators of dyslipidemia.</w:t>
            </w:r>
          </w:p>
        </w:tc>
      </w:tr>
      <w:tr w:rsidR="00C83117" w:rsidRPr="00724B9D" w:rsidTr="00724B9D">
        <w:trPr>
          <w:trHeight w:val="900"/>
        </w:trPr>
        <w:tc>
          <w:tcPr>
            <w:tcW w:w="462" w:type="dxa"/>
          </w:tcPr>
          <w:p w:rsidR="00C83117" w:rsidRPr="00C83117" w:rsidRDefault="00C83117" w:rsidP="00C83117">
            <w:pPr>
              <w:rPr>
                <w:sz w:val="24"/>
                <w:lang w:val="en-US"/>
              </w:rPr>
            </w:pPr>
            <w:r>
              <w:rPr>
                <w:sz w:val="24"/>
                <w:lang w:val="en-US"/>
              </w:rPr>
              <w:t>5</w:t>
            </w:r>
          </w:p>
        </w:tc>
        <w:tc>
          <w:tcPr>
            <w:tcW w:w="2090" w:type="dxa"/>
          </w:tcPr>
          <w:p w:rsidR="00C83117" w:rsidRPr="00724B9D" w:rsidRDefault="00724B9D" w:rsidP="00C83117">
            <w:pPr>
              <w:rPr>
                <w:sz w:val="24"/>
                <w:lang w:val="en-US"/>
              </w:rPr>
            </w:pPr>
            <w:r w:rsidRPr="00724B9D">
              <w:rPr>
                <w:sz w:val="24"/>
                <w:lang w:val="en-US"/>
              </w:rPr>
              <w:t>Microcrystalline arthritis (department of hospital therapy)</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724B9D" w:rsidRDefault="00724B9D" w:rsidP="00C83117">
            <w:pPr>
              <w:rPr>
                <w:sz w:val="24"/>
                <w:lang w:val="en-US"/>
              </w:rPr>
            </w:pPr>
            <w:r w:rsidRPr="00724B9D">
              <w:rPr>
                <w:sz w:val="24"/>
                <w:lang w:val="en-US"/>
              </w:rPr>
              <w:t xml:space="preserve">The relevance of this elective lies in the fact that today the number of patients with metabolic disorders is growing, which, accordingly, leads to an increase in metabolic diseases. For GP doctors, this is relevant because there is </w:t>
            </w:r>
            <w:proofErr w:type="spellStart"/>
            <w:r w:rsidRPr="00724B9D">
              <w:rPr>
                <w:sz w:val="24"/>
                <w:lang w:val="en-US"/>
              </w:rPr>
              <w:t>underdiagnosis</w:t>
            </w:r>
            <w:proofErr w:type="spellEnd"/>
            <w:r w:rsidRPr="00724B9D">
              <w:rPr>
                <w:sz w:val="24"/>
                <w:lang w:val="en-US"/>
              </w:rPr>
              <w:t xml:space="preserve"> or a combination of these diseases with gout, although individual microcrystalline arthritis has specific diagnostics, treatment and management. The lecture course outlines the most pressing and complex issues in terms of identifying rare metabolic disorders, in particular pyrophosphate and hydroxyapatite </w:t>
            </w:r>
            <w:proofErr w:type="spellStart"/>
            <w:r w:rsidRPr="00724B9D">
              <w:rPr>
                <w:sz w:val="24"/>
                <w:lang w:val="en-US"/>
              </w:rPr>
              <w:t>arthropathies</w:t>
            </w:r>
            <w:proofErr w:type="spellEnd"/>
            <w:r w:rsidRPr="00724B9D">
              <w:rPr>
                <w:sz w:val="24"/>
                <w:lang w:val="en-US"/>
              </w:rPr>
              <w:t xml:space="preserve">. Practical lessons will focus on the analysis of the pathogenesis of certain forms of salt metabolism disorders. An important point in teaching is the comparison of clinical </w:t>
            </w:r>
            <w:r w:rsidRPr="00724B9D">
              <w:rPr>
                <w:sz w:val="24"/>
                <w:lang w:val="en-US"/>
              </w:rPr>
              <w:lastRenderedPageBreak/>
              <w:t>manifestations of diseases at all stages of their development, which will instill in students the skills of clinical analysis and diagnostic signs.</w:t>
            </w:r>
          </w:p>
        </w:tc>
      </w:tr>
      <w:tr w:rsidR="00C83117" w:rsidRPr="00724B9D" w:rsidTr="00724B9D">
        <w:trPr>
          <w:trHeight w:val="788"/>
        </w:trPr>
        <w:tc>
          <w:tcPr>
            <w:tcW w:w="462" w:type="dxa"/>
          </w:tcPr>
          <w:p w:rsidR="00C83117" w:rsidRPr="00C83117" w:rsidRDefault="00C83117" w:rsidP="00C83117">
            <w:pPr>
              <w:rPr>
                <w:sz w:val="24"/>
                <w:lang w:val="en-US"/>
              </w:rPr>
            </w:pPr>
            <w:r>
              <w:rPr>
                <w:sz w:val="24"/>
                <w:lang w:val="en-US"/>
              </w:rPr>
              <w:lastRenderedPageBreak/>
              <w:t>6</w:t>
            </w:r>
          </w:p>
        </w:tc>
        <w:tc>
          <w:tcPr>
            <w:tcW w:w="2090" w:type="dxa"/>
          </w:tcPr>
          <w:p w:rsidR="00724B9D" w:rsidRPr="00724B9D" w:rsidRDefault="00724B9D" w:rsidP="00724B9D">
            <w:pPr>
              <w:rPr>
                <w:sz w:val="24"/>
                <w:lang w:val="en-US"/>
              </w:rPr>
            </w:pPr>
            <w:r w:rsidRPr="00724B9D">
              <w:rPr>
                <w:sz w:val="24"/>
                <w:lang w:val="en-US"/>
              </w:rPr>
              <w:t>Age physiology and pathology of the organ of vision</w:t>
            </w:r>
          </w:p>
          <w:p w:rsidR="00C83117" w:rsidRDefault="00724B9D" w:rsidP="00724B9D">
            <w:pPr>
              <w:rPr>
                <w:sz w:val="24"/>
              </w:rPr>
            </w:pPr>
            <w:r w:rsidRPr="00724B9D">
              <w:rPr>
                <w:sz w:val="24"/>
              </w:rPr>
              <w:t>(</w:t>
            </w:r>
            <w:proofErr w:type="spellStart"/>
            <w:r w:rsidRPr="00724B9D">
              <w:rPr>
                <w:sz w:val="24"/>
              </w:rPr>
              <w:t>Department</w:t>
            </w:r>
            <w:proofErr w:type="spellEnd"/>
            <w:r w:rsidRPr="00724B9D">
              <w:rPr>
                <w:sz w:val="24"/>
              </w:rPr>
              <w:t xml:space="preserve"> </w:t>
            </w:r>
            <w:proofErr w:type="spellStart"/>
            <w:r w:rsidRPr="00724B9D">
              <w:rPr>
                <w:sz w:val="24"/>
              </w:rPr>
              <w:t>of</w:t>
            </w:r>
            <w:proofErr w:type="spellEnd"/>
            <w:r w:rsidRPr="00724B9D">
              <w:rPr>
                <w:sz w:val="24"/>
              </w:rPr>
              <w:t xml:space="preserve"> </w:t>
            </w:r>
            <w:proofErr w:type="spellStart"/>
            <w:r w:rsidRPr="00724B9D">
              <w:rPr>
                <w:sz w:val="24"/>
              </w:rPr>
              <w:t>Ophthalmology</w:t>
            </w:r>
            <w:proofErr w:type="spellEnd"/>
            <w:r w:rsidRPr="00724B9D">
              <w:rPr>
                <w:sz w:val="24"/>
              </w:rPr>
              <w:t>)</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724B9D" w:rsidRDefault="00724B9D" w:rsidP="00C83117">
            <w:pPr>
              <w:rPr>
                <w:sz w:val="24"/>
                <w:lang w:val="en-US"/>
              </w:rPr>
            </w:pPr>
            <w:r w:rsidRPr="00724B9D">
              <w:rPr>
                <w:sz w:val="24"/>
                <w:lang w:val="en-US"/>
              </w:rPr>
              <w:t xml:space="preserve">Knowledge of ophthalmic techniques for examining the organ of vision will make it possible to timely prevent complications associated with a decrease in visual functions. In practical classes, students will receive information on the general semiotics of diseases of the organ of </w:t>
            </w:r>
            <w:proofErr w:type="gramStart"/>
            <w:r w:rsidRPr="00724B9D">
              <w:rPr>
                <w:sz w:val="24"/>
                <w:lang w:val="en-US"/>
              </w:rPr>
              <w:t>vision,</w:t>
            </w:r>
            <w:proofErr w:type="gramEnd"/>
            <w:r w:rsidRPr="00724B9D">
              <w:rPr>
                <w:sz w:val="24"/>
                <w:lang w:val="en-US"/>
              </w:rPr>
              <w:t xml:space="preserve"> learn the basic practical techniques for better consideration of the retina in diseases such as hypertension, atherosclerosis, and CNS damage.</w:t>
            </w:r>
          </w:p>
        </w:tc>
      </w:tr>
      <w:tr w:rsidR="00C83117" w:rsidRPr="00724B9D" w:rsidTr="00724B9D">
        <w:trPr>
          <w:trHeight w:val="714"/>
        </w:trPr>
        <w:tc>
          <w:tcPr>
            <w:tcW w:w="462" w:type="dxa"/>
          </w:tcPr>
          <w:p w:rsidR="00C83117" w:rsidRPr="00C83117" w:rsidRDefault="00C83117" w:rsidP="00C83117">
            <w:pPr>
              <w:rPr>
                <w:sz w:val="24"/>
                <w:lang w:val="en-US"/>
              </w:rPr>
            </w:pPr>
            <w:r>
              <w:rPr>
                <w:sz w:val="24"/>
                <w:lang w:val="en-US"/>
              </w:rPr>
              <w:t>7</w:t>
            </w:r>
          </w:p>
        </w:tc>
        <w:tc>
          <w:tcPr>
            <w:tcW w:w="2090" w:type="dxa"/>
          </w:tcPr>
          <w:p w:rsidR="00C83117" w:rsidRPr="00724B9D" w:rsidRDefault="00724B9D" w:rsidP="00C83117">
            <w:pPr>
              <w:rPr>
                <w:sz w:val="24"/>
                <w:lang w:val="en-US"/>
              </w:rPr>
            </w:pPr>
            <w:r w:rsidRPr="00724B9D">
              <w:rPr>
                <w:sz w:val="24"/>
                <w:lang w:val="en-US"/>
              </w:rPr>
              <w:t xml:space="preserve">Fundamentals of </w:t>
            </w:r>
            <w:proofErr w:type="spellStart"/>
            <w:r w:rsidRPr="00724B9D">
              <w:rPr>
                <w:sz w:val="24"/>
                <w:lang w:val="en-US"/>
              </w:rPr>
              <w:t>Dermatocosmetology</w:t>
            </w:r>
            <w:proofErr w:type="spellEnd"/>
            <w:r w:rsidRPr="00724B9D">
              <w:rPr>
                <w:sz w:val="24"/>
                <w:lang w:val="en-US"/>
              </w:rPr>
              <w:t xml:space="preserve"> (Department of </w:t>
            </w:r>
            <w:proofErr w:type="spellStart"/>
            <w:r w:rsidRPr="00724B9D">
              <w:rPr>
                <w:sz w:val="24"/>
                <w:lang w:val="en-US"/>
              </w:rPr>
              <w:t>Dermatovenereology</w:t>
            </w:r>
            <w:proofErr w:type="spellEnd"/>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724B9D" w:rsidRDefault="00724B9D" w:rsidP="00C83117">
            <w:pPr>
              <w:rPr>
                <w:sz w:val="24"/>
                <w:lang w:val="en-US"/>
              </w:rPr>
            </w:pPr>
            <w:r w:rsidRPr="00724B9D">
              <w:rPr>
                <w:sz w:val="24"/>
                <w:lang w:val="en-US"/>
              </w:rPr>
              <w:t xml:space="preserve">An elective course opens up the world of medical </w:t>
            </w:r>
            <w:proofErr w:type="spellStart"/>
            <w:r w:rsidRPr="00724B9D">
              <w:rPr>
                <w:sz w:val="24"/>
                <w:lang w:val="en-US"/>
              </w:rPr>
              <w:t>dermatocosmetology</w:t>
            </w:r>
            <w:proofErr w:type="spellEnd"/>
            <w:r w:rsidRPr="00724B9D">
              <w:rPr>
                <w:sz w:val="24"/>
                <w:lang w:val="en-US"/>
              </w:rPr>
              <w:t xml:space="preserve"> for the student. The program deals with the physiology of skin aging, correction and prevention of various </w:t>
            </w:r>
            <w:proofErr w:type="spellStart"/>
            <w:r w:rsidRPr="00724B9D">
              <w:rPr>
                <w:sz w:val="24"/>
                <w:lang w:val="en-US"/>
              </w:rPr>
              <w:t>morpho</w:t>
            </w:r>
            <w:proofErr w:type="spellEnd"/>
            <w:r w:rsidRPr="00724B9D">
              <w:rPr>
                <w:sz w:val="24"/>
                <w:lang w:val="en-US"/>
              </w:rPr>
              <w:t>-functional skin disorders, prevention of premature aging of the body. Also, students will get acquainted with the main laser technologies used in dermatology, with the main schemes for caring for various types of skin.</w:t>
            </w:r>
          </w:p>
        </w:tc>
      </w:tr>
      <w:tr w:rsidR="00C83117" w:rsidRPr="00724B9D" w:rsidTr="00724B9D">
        <w:trPr>
          <w:trHeight w:val="694"/>
        </w:trPr>
        <w:tc>
          <w:tcPr>
            <w:tcW w:w="462" w:type="dxa"/>
          </w:tcPr>
          <w:p w:rsidR="00C83117" w:rsidRPr="00C83117" w:rsidRDefault="00C83117" w:rsidP="00C83117">
            <w:pPr>
              <w:rPr>
                <w:sz w:val="24"/>
                <w:lang w:val="en-US"/>
              </w:rPr>
            </w:pPr>
            <w:r>
              <w:rPr>
                <w:sz w:val="24"/>
                <w:lang w:val="en-US"/>
              </w:rPr>
              <w:t>8</w:t>
            </w:r>
          </w:p>
        </w:tc>
        <w:tc>
          <w:tcPr>
            <w:tcW w:w="2090" w:type="dxa"/>
          </w:tcPr>
          <w:p w:rsidR="00C83117" w:rsidRPr="00724B9D" w:rsidRDefault="00724B9D" w:rsidP="00C83117">
            <w:pPr>
              <w:rPr>
                <w:sz w:val="24"/>
                <w:lang w:val="en-US"/>
              </w:rPr>
            </w:pPr>
            <w:r w:rsidRPr="00724B9D">
              <w:rPr>
                <w:sz w:val="24"/>
                <w:lang w:val="en-US"/>
              </w:rPr>
              <w:t>Features of the imposition of intestinal sutures in complicated forms of acute surgical diseases of the abdominal organs. (department of hospital surgery with a course of operative surgery)</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724B9D" w:rsidRDefault="00724B9D" w:rsidP="00C83117">
            <w:pPr>
              <w:rPr>
                <w:sz w:val="24"/>
                <w:lang w:val="en-US"/>
              </w:rPr>
            </w:pPr>
            <w:r w:rsidRPr="00724B9D">
              <w:rPr>
                <w:sz w:val="24"/>
                <w:lang w:val="en-US"/>
              </w:rPr>
              <w:t xml:space="preserve">Quite often, in abdominal surgery, operations such as resection of the small and large intestines are performed. At the same time, to restore the patency of the gastrointestinal tract, it is necessary to form an </w:t>
            </w:r>
            <w:proofErr w:type="spellStart"/>
            <w:r w:rsidRPr="00724B9D">
              <w:rPr>
                <w:sz w:val="24"/>
                <w:lang w:val="en-US"/>
              </w:rPr>
              <w:t>interintestinal</w:t>
            </w:r>
            <w:proofErr w:type="spellEnd"/>
            <w:r w:rsidRPr="00724B9D">
              <w:rPr>
                <w:sz w:val="24"/>
                <w:lang w:val="en-US"/>
              </w:rPr>
              <w:t xml:space="preserve"> </w:t>
            </w:r>
            <w:proofErr w:type="spellStart"/>
            <w:r w:rsidRPr="00724B9D">
              <w:rPr>
                <w:sz w:val="24"/>
                <w:lang w:val="en-US"/>
              </w:rPr>
              <w:t>anastamosis</w:t>
            </w:r>
            <w:proofErr w:type="spellEnd"/>
            <w:r w:rsidRPr="00724B9D">
              <w:rPr>
                <w:sz w:val="24"/>
                <w:lang w:val="en-US"/>
              </w:rPr>
              <w:t>. Failure to comply with the principles of abdominal surgery, in particular - the requirements for intestinal sutures, leads to very serious consequences. In these conditions, the problem of the correct imposition of the intestinal suture becomes relevant for senior students of the medical faculty.</w:t>
            </w:r>
          </w:p>
        </w:tc>
      </w:tr>
      <w:tr w:rsidR="00C83117" w:rsidRPr="003925E8" w:rsidTr="00724B9D">
        <w:trPr>
          <w:trHeight w:val="807"/>
        </w:trPr>
        <w:tc>
          <w:tcPr>
            <w:tcW w:w="462" w:type="dxa"/>
          </w:tcPr>
          <w:p w:rsidR="00C83117" w:rsidRPr="00C83117" w:rsidRDefault="00C83117" w:rsidP="00C83117">
            <w:pPr>
              <w:rPr>
                <w:sz w:val="24"/>
                <w:lang w:val="en-US"/>
              </w:rPr>
            </w:pPr>
            <w:r>
              <w:rPr>
                <w:sz w:val="24"/>
                <w:lang w:val="en-US"/>
              </w:rPr>
              <w:t>9</w:t>
            </w:r>
          </w:p>
        </w:tc>
        <w:tc>
          <w:tcPr>
            <w:tcW w:w="2090" w:type="dxa"/>
          </w:tcPr>
          <w:p w:rsidR="00724B9D" w:rsidRPr="00724B9D" w:rsidRDefault="00724B9D" w:rsidP="00724B9D">
            <w:pPr>
              <w:rPr>
                <w:sz w:val="24"/>
              </w:rPr>
            </w:pPr>
            <w:proofErr w:type="spellStart"/>
            <w:r w:rsidRPr="00724B9D">
              <w:rPr>
                <w:sz w:val="24"/>
              </w:rPr>
              <w:t>Emergencies</w:t>
            </w:r>
            <w:proofErr w:type="spellEnd"/>
            <w:r w:rsidRPr="00724B9D">
              <w:rPr>
                <w:sz w:val="24"/>
              </w:rPr>
              <w:t xml:space="preserve"> </w:t>
            </w:r>
            <w:proofErr w:type="spellStart"/>
            <w:r w:rsidRPr="00724B9D">
              <w:rPr>
                <w:sz w:val="24"/>
              </w:rPr>
              <w:t>in</w:t>
            </w:r>
            <w:proofErr w:type="spellEnd"/>
            <w:r w:rsidRPr="00724B9D">
              <w:rPr>
                <w:sz w:val="24"/>
              </w:rPr>
              <w:t xml:space="preserve"> </w:t>
            </w:r>
            <w:proofErr w:type="spellStart"/>
            <w:r w:rsidRPr="00724B9D">
              <w:rPr>
                <w:sz w:val="24"/>
              </w:rPr>
              <w:t>neurology</w:t>
            </w:r>
            <w:proofErr w:type="spellEnd"/>
          </w:p>
          <w:p w:rsidR="00C83117" w:rsidRPr="00724B9D" w:rsidRDefault="00724B9D" w:rsidP="00724B9D">
            <w:pPr>
              <w:rPr>
                <w:sz w:val="24"/>
                <w:lang w:val="en-US"/>
              </w:rPr>
            </w:pPr>
            <w:r w:rsidRPr="00724B9D">
              <w:rPr>
                <w:sz w:val="24"/>
                <w:lang w:val="en-US"/>
              </w:rPr>
              <w:t>(Department of Neurology and Clinical Genetics)</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3925E8" w:rsidRDefault="003925E8" w:rsidP="00C83117">
            <w:pPr>
              <w:rPr>
                <w:sz w:val="24"/>
                <w:lang w:val="en-US"/>
              </w:rPr>
            </w:pPr>
            <w:r w:rsidRPr="003925E8">
              <w:rPr>
                <w:sz w:val="24"/>
                <w:lang w:val="en-US"/>
              </w:rPr>
              <w:t>n the program of the elective course, diagnostics, differential diagnostics, treatment and emergency care for metabolic, toxic, autoimmune diseases of the nervous system, as well as damage to the autonomic and peripheral nervous system, are studied in detail.</w:t>
            </w:r>
          </w:p>
        </w:tc>
      </w:tr>
      <w:tr w:rsidR="00C83117" w:rsidRPr="003925E8" w:rsidTr="00724B9D">
        <w:trPr>
          <w:trHeight w:val="697"/>
        </w:trPr>
        <w:tc>
          <w:tcPr>
            <w:tcW w:w="462" w:type="dxa"/>
          </w:tcPr>
          <w:p w:rsidR="00C83117" w:rsidRPr="00C83117" w:rsidRDefault="00C83117" w:rsidP="00C83117">
            <w:pPr>
              <w:rPr>
                <w:sz w:val="24"/>
                <w:lang w:val="en-US"/>
              </w:rPr>
            </w:pPr>
            <w:r>
              <w:rPr>
                <w:sz w:val="24"/>
                <w:lang w:val="en-US"/>
              </w:rPr>
              <w:t>10</w:t>
            </w:r>
          </w:p>
        </w:tc>
        <w:tc>
          <w:tcPr>
            <w:tcW w:w="2090" w:type="dxa"/>
          </w:tcPr>
          <w:p w:rsidR="00C83117" w:rsidRPr="003925E8" w:rsidRDefault="003925E8" w:rsidP="00C83117">
            <w:pPr>
              <w:rPr>
                <w:sz w:val="24"/>
                <w:lang w:val="en-US"/>
              </w:rPr>
            </w:pPr>
            <w:r>
              <w:rPr>
                <w:sz w:val="24"/>
                <w:lang w:val="en-US"/>
              </w:rPr>
              <w:t>O</w:t>
            </w:r>
            <w:r w:rsidRPr="003925E8">
              <w:rPr>
                <w:sz w:val="24"/>
                <w:lang w:val="en-US"/>
              </w:rPr>
              <w:t>perative surgery of the mediastinum (department of hospital surgery with a course of operative surgery)</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3925E8" w:rsidRDefault="003925E8" w:rsidP="00C83117">
            <w:pPr>
              <w:rPr>
                <w:sz w:val="24"/>
                <w:lang w:val="en-US"/>
              </w:rPr>
            </w:pPr>
            <w:r w:rsidRPr="003925E8">
              <w:rPr>
                <w:sz w:val="24"/>
                <w:lang w:val="en-US"/>
              </w:rPr>
              <w:t xml:space="preserve">Damage to the </w:t>
            </w:r>
            <w:proofErr w:type="spellStart"/>
            <w:r w:rsidRPr="003925E8">
              <w:rPr>
                <w:sz w:val="24"/>
                <w:lang w:val="en-US"/>
              </w:rPr>
              <w:t>stadiastinum</w:t>
            </w:r>
            <w:proofErr w:type="spellEnd"/>
            <w:r w:rsidRPr="003925E8">
              <w:rPr>
                <w:sz w:val="24"/>
                <w:lang w:val="en-US"/>
              </w:rPr>
              <w:t xml:space="preserve"> can lead to compression of vital organs located in it (heart, </w:t>
            </w:r>
            <w:proofErr w:type="spellStart"/>
            <w:r w:rsidRPr="003925E8">
              <w:rPr>
                <w:sz w:val="24"/>
                <w:lang w:val="en-US"/>
              </w:rPr>
              <w:t>intrapericardial</w:t>
            </w:r>
            <w:proofErr w:type="spellEnd"/>
            <w:r w:rsidRPr="003925E8">
              <w:rPr>
                <w:sz w:val="24"/>
                <w:lang w:val="en-US"/>
              </w:rPr>
              <w:t xml:space="preserve"> parts of large vessels, tracheal bifurcation, main bronchi, pulmonary arteries and veins, lymph nodes, esophagus, etc.). The purpose of an elective course is to give an idea of surgical approaches for diseases of the </w:t>
            </w:r>
            <w:proofErr w:type="spellStart"/>
            <w:r w:rsidRPr="003925E8">
              <w:rPr>
                <w:sz w:val="24"/>
                <w:lang w:val="en-US"/>
              </w:rPr>
              <w:t>mediastinal</w:t>
            </w:r>
            <w:proofErr w:type="spellEnd"/>
            <w:r w:rsidRPr="003925E8">
              <w:rPr>
                <w:sz w:val="24"/>
                <w:lang w:val="en-US"/>
              </w:rPr>
              <w:t xml:space="preserve"> organs, as well as about the therapeutic and diagnostic measures that are used in this section of surgery.</w:t>
            </w:r>
          </w:p>
        </w:tc>
      </w:tr>
      <w:tr w:rsidR="00C83117" w:rsidRPr="003925E8" w:rsidTr="00724B9D">
        <w:trPr>
          <w:trHeight w:val="835"/>
        </w:trPr>
        <w:tc>
          <w:tcPr>
            <w:tcW w:w="462" w:type="dxa"/>
          </w:tcPr>
          <w:p w:rsidR="00C83117" w:rsidRPr="00C83117" w:rsidRDefault="00C83117" w:rsidP="00C83117">
            <w:pPr>
              <w:rPr>
                <w:sz w:val="24"/>
                <w:lang w:val="en-US"/>
              </w:rPr>
            </w:pPr>
            <w:r>
              <w:rPr>
                <w:sz w:val="24"/>
                <w:lang w:val="en-US"/>
              </w:rPr>
              <w:t>11</w:t>
            </w:r>
          </w:p>
        </w:tc>
        <w:tc>
          <w:tcPr>
            <w:tcW w:w="2090" w:type="dxa"/>
          </w:tcPr>
          <w:p w:rsidR="003925E8" w:rsidRPr="003925E8" w:rsidRDefault="003925E8" w:rsidP="003925E8">
            <w:pPr>
              <w:rPr>
                <w:sz w:val="24"/>
                <w:lang w:val="en-US"/>
              </w:rPr>
            </w:pPr>
            <w:r w:rsidRPr="003925E8">
              <w:rPr>
                <w:sz w:val="24"/>
                <w:lang w:val="en-US"/>
              </w:rPr>
              <w:t>Basics of laparoscopic technologies in surgery</w:t>
            </w:r>
          </w:p>
          <w:p w:rsidR="00C83117" w:rsidRDefault="003925E8" w:rsidP="003925E8">
            <w:pPr>
              <w:rPr>
                <w:sz w:val="24"/>
              </w:rPr>
            </w:pPr>
            <w:r w:rsidRPr="003925E8">
              <w:rPr>
                <w:sz w:val="24"/>
              </w:rPr>
              <w:t>(</w:t>
            </w:r>
            <w:proofErr w:type="spellStart"/>
            <w:r w:rsidRPr="003925E8">
              <w:rPr>
                <w:sz w:val="24"/>
              </w:rPr>
              <w:t>Department</w:t>
            </w:r>
            <w:proofErr w:type="spellEnd"/>
            <w:r w:rsidRPr="003925E8">
              <w:rPr>
                <w:sz w:val="24"/>
              </w:rPr>
              <w:t xml:space="preserve"> </w:t>
            </w:r>
            <w:proofErr w:type="spellStart"/>
            <w:r w:rsidRPr="003925E8">
              <w:rPr>
                <w:sz w:val="24"/>
              </w:rPr>
              <w:t>of</w:t>
            </w:r>
            <w:proofErr w:type="spellEnd"/>
            <w:r w:rsidRPr="003925E8">
              <w:rPr>
                <w:sz w:val="24"/>
              </w:rPr>
              <w:t xml:space="preserve"> </w:t>
            </w:r>
            <w:proofErr w:type="spellStart"/>
            <w:r w:rsidRPr="003925E8">
              <w:rPr>
                <w:sz w:val="24"/>
              </w:rPr>
              <w:t>Faculty</w:t>
            </w:r>
            <w:proofErr w:type="spellEnd"/>
            <w:r w:rsidRPr="003925E8">
              <w:rPr>
                <w:sz w:val="24"/>
              </w:rPr>
              <w:t xml:space="preserve"> </w:t>
            </w:r>
            <w:proofErr w:type="spellStart"/>
            <w:r w:rsidRPr="003925E8">
              <w:rPr>
                <w:sz w:val="24"/>
              </w:rPr>
              <w:t>Surgery</w:t>
            </w:r>
            <w:proofErr w:type="spellEnd"/>
            <w:r w:rsidRPr="003925E8">
              <w:rPr>
                <w:sz w:val="24"/>
              </w:rPr>
              <w:t>)</w:t>
            </w:r>
          </w:p>
        </w:tc>
        <w:tc>
          <w:tcPr>
            <w:tcW w:w="851" w:type="dxa"/>
          </w:tcPr>
          <w:p w:rsidR="00C83117" w:rsidRPr="00C83117" w:rsidRDefault="00C83117" w:rsidP="00C83117">
            <w:pPr>
              <w:rPr>
                <w:sz w:val="24"/>
                <w:lang w:val="en-US"/>
              </w:rPr>
            </w:pPr>
            <w:r>
              <w:rPr>
                <w:sz w:val="24"/>
                <w:lang w:val="en-US"/>
              </w:rPr>
              <w:t>1</w:t>
            </w:r>
          </w:p>
        </w:tc>
        <w:tc>
          <w:tcPr>
            <w:tcW w:w="7938" w:type="dxa"/>
          </w:tcPr>
          <w:p w:rsidR="003925E8" w:rsidRPr="003925E8" w:rsidRDefault="003925E8" w:rsidP="003925E8">
            <w:pPr>
              <w:rPr>
                <w:sz w:val="24"/>
                <w:lang w:val="en-US"/>
              </w:rPr>
            </w:pPr>
            <w:r w:rsidRPr="003925E8">
              <w:rPr>
                <w:sz w:val="24"/>
                <w:lang w:val="en-US"/>
              </w:rPr>
              <w:t>The course provides for the development by the student of new theoretical knowledge and practical skills and covers the types of specialized assistance in the basics of laparoscopy.</w:t>
            </w:r>
          </w:p>
          <w:p w:rsidR="003925E8" w:rsidRPr="003925E8" w:rsidRDefault="003925E8" w:rsidP="003925E8">
            <w:pPr>
              <w:rPr>
                <w:sz w:val="24"/>
                <w:lang w:val="en-US"/>
              </w:rPr>
            </w:pPr>
            <w:r w:rsidRPr="003925E8">
              <w:rPr>
                <w:sz w:val="24"/>
                <w:lang w:val="en-US"/>
              </w:rPr>
              <w:t>Practical exercises include:</w:t>
            </w:r>
          </w:p>
          <w:p w:rsidR="003925E8" w:rsidRPr="003925E8" w:rsidRDefault="003925E8" w:rsidP="003925E8">
            <w:pPr>
              <w:rPr>
                <w:sz w:val="24"/>
                <w:lang w:val="en-US"/>
              </w:rPr>
            </w:pPr>
            <w:r w:rsidRPr="003925E8">
              <w:rPr>
                <w:sz w:val="24"/>
                <w:lang w:val="en-US"/>
              </w:rPr>
              <w:t xml:space="preserve">- stitching of tissues under the control of an </w:t>
            </w:r>
            <w:proofErr w:type="spellStart"/>
            <w:r w:rsidRPr="003925E8">
              <w:rPr>
                <w:sz w:val="24"/>
                <w:lang w:val="en-US"/>
              </w:rPr>
              <w:t>endovideo</w:t>
            </w:r>
            <w:proofErr w:type="spellEnd"/>
            <w:r w:rsidRPr="003925E8">
              <w:rPr>
                <w:sz w:val="24"/>
                <w:lang w:val="en-US"/>
              </w:rPr>
              <w:t xml:space="preserve"> camera;</w:t>
            </w:r>
          </w:p>
          <w:p w:rsidR="003925E8" w:rsidRPr="003925E8" w:rsidRDefault="003925E8" w:rsidP="003925E8">
            <w:pPr>
              <w:rPr>
                <w:sz w:val="24"/>
                <w:lang w:val="en-US"/>
              </w:rPr>
            </w:pPr>
            <w:r w:rsidRPr="003925E8">
              <w:rPr>
                <w:sz w:val="24"/>
                <w:lang w:val="en-US"/>
              </w:rPr>
              <w:t xml:space="preserve">- </w:t>
            </w:r>
            <w:proofErr w:type="spellStart"/>
            <w:r w:rsidRPr="003925E8">
              <w:rPr>
                <w:sz w:val="24"/>
                <w:lang w:val="en-US"/>
              </w:rPr>
              <w:t>intracorporeal</w:t>
            </w:r>
            <w:proofErr w:type="spellEnd"/>
            <w:r w:rsidRPr="003925E8">
              <w:rPr>
                <w:sz w:val="24"/>
                <w:lang w:val="en-US"/>
              </w:rPr>
              <w:t xml:space="preserve"> knot tying;</w:t>
            </w:r>
          </w:p>
          <w:p w:rsidR="003925E8" w:rsidRPr="003925E8" w:rsidRDefault="003925E8" w:rsidP="003925E8">
            <w:pPr>
              <w:rPr>
                <w:sz w:val="24"/>
                <w:lang w:val="en-US"/>
              </w:rPr>
            </w:pPr>
            <w:r w:rsidRPr="003925E8">
              <w:rPr>
                <w:sz w:val="24"/>
                <w:lang w:val="en-US"/>
              </w:rPr>
              <w:t>- extracorporeal knot tying;</w:t>
            </w:r>
          </w:p>
          <w:p w:rsidR="003925E8" w:rsidRPr="003925E8" w:rsidRDefault="003925E8" w:rsidP="003925E8">
            <w:pPr>
              <w:rPr>
                <w:sz w:val="24"/>
                <w:lang w:val="en-US"/>
              </w:rPr>
            </w:pPr>
            <w:r w:rsidRPr="003925E8">
              <w:rPr>
                <w:sz w:val="24"/>
                <w:lang w:val="en-US"/>
              </w:rPr>
              <w:t xml:space="preserve">- performing laparoscopic (bovine </w:t>
            </w:r>
            <w:proofErr w:type="spellStart"/>
            <w:r w:rsidRPr="003925E8">
              <w:rPr>
                <w:sz w:val="24"/>
                <w:lang w:val="en-US"/>
              </w:rPr>
              <w:t>macropreparation</w:t>
            </w:r>
            <w:proofErr w:type="spellEnd"/>
            <w:r w:rsidRPr="003925E8">
              <w:rPr>
                <w:sz w:val="24"/>
                <w:lang w:val="en-US"/>
              </w:rPr>
              <w:t>) visual diagnostics and biopsy;</w:t>
            </w:r>
          </w:p>
          <w:p w:rsidR="00C83117" w:rsidRPr="003925E8" w:rsidRDefault="003925E8" w:rsidP="003925E8">
            <w:pPr>
              <w:rPr>
                <w:sz w:val="24"/>
                <w:lang w:val="en-US"/>
              </w:rPr>
            </w:pPr>
            <w:r w:rsidRPr="003925E8">
              <w:rPr>
                <w:sz w:val="24"/>
                <w:lang w:val="en-US"/>
              </w:rPr>
              <w:t xml:space="preserve">-performance of laparoscopic (bovine </w:t>
            </w:r>
            <w:proofErr w:type="spellStart"/>
            <w:r w:rsidRPr="003925E8">
              <w:rPr>
                <w:sz w:val="24"/>
                <w:lang w:val="en-US"/>
              </w:rPr>
              <w:t>macropreparation</w:t>
            </w:r>
            <w:proofErr w:type="spellEnd"/>
            <w:r w:rsidRPr="003925E8">
              <w:rPr>
                <w:sz w:val="24"/>
                <w:lang w:val="en-US"/>
              </w:rPr>
              <w:t>) appendectomy and cholecystectomy.</w:t>
            </w:r>
          </w:p>
        </w:tc>
      </w:tr>
      <w:tr w:rsidR="00C83117" w:rsidRPr="003925E8" w:rsidTr="003925E8">
        <w:trPr>
          <w:trHeight w:val="695"/>
        </w:trPr>
        <w:tc>
          <w:tcPr>
            <w:tcW w:w="462" w:type="dxa"/>
          </w:tcPr>
          <w:p w:rsidR="00C83117" w:rsidRPr="00C83117" w:rsidRDefault="00C83117" w:rsidP="00C83117">
            <w:pPr>
              <w:rPr>
                <w:sz w:val="24"/>
                <w:lang w:val="en-US"/>
              </w:rPr>
            </w:pPr>
            <w:r>
              <w:rPr>
                <w:sz w:val="24"/>
                <w:lang w:val="en-US"/>
              </w:rPr>
              <w:lastRenderedPageBreak/>
              <w:t>12</w:t>
            </w:r>
          </w:p>
        </w:tc>
        <w:tc>
          <w:tcPr>
            <w:tcW w:w="2090" w:type="dxa"/>
          </w:tcPr>
          <w:p w:rsidR="00C83117" w:rsidRPr="003925E8" w:rsidRDefault="003925E8" w:rsidP="00C83117">
            <w:pPr>
              <w:rPr>
                <w:sz w:val="24"/>
                <w:lang w:val="en-US"/>
              </w:rPr>
            </w:pPr>
            <w:r w:rsidRPr="003925E8">
              <w:rPr>
                <w:sz w:val="24"/>
                <w:lang w:val="en-US"/>
              </w:rPr>
              <w:t xml:space="preserve">Thyroid gland and pregnancy (Department of Internal Medicine </w:t>
            </w:r>
            <w:proofErr w:type="spellStart"/>
            <w:r w:rsidRPr="003925E8">
              <w:rPr>
                <w:sz w:val="24"/>
                <w:lang w:val="en-US"/>
              </w:rPr>
              <w:t>Propedeutics</w:t>
            </w:r>
            <w:proofErr w:type="spellEnd"/>
            <w:r w:rsidRPr="003925E8">
              <w:rPr>
                <w:sz w:val="24"/>
                <w:lang w:val="en-US"/>
              </w:rPr>
              <w:t>)</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3925E8" w:rsidRDefault="003925E8" w:rsidP="00C83117">
            <w:pPr>
              <w:rPr>
                <w:sz w:val="24"/>
                <w:lang w:val="en-US"/>
              </w:rPr>
            </w:pPr>
            <w:r w:rsidRPr="003925E8">
              <w:rPr>
                <w:sz w:val="24"/>
                <w:lang w:val="en-US"/>
              </w:rPr>
              <w:t>Within the framework of this elective course, the issues of basic approaches to solving the problems of thyroid gland diseases in pregnant women according to disciplinary objectives will be considered, including the usual regimens for the treatment of uncomplicated cases.</w:t>
            </w:r>
          </w:p>
        </w:tc>
      </w:tr>
      <w:tr w:rsidR="00C83117" w:rsidRPr="003925E8" w:rsidTr="003925E8">
        <w:trPr>
          <w:trHeight w:val="704"/>
        </w:trPr>
        <w:tc>
          <w:tcPr>
            <w:tcW w:w="462" w:type="dxa"/>
          </w:tcPr>
          <w:p w:rsidR="00C83117" w:rsidRPr="00C83117" w:rsidRDefault="00C83117" w:rsidP="00C83117">
            <w:pPr>
              <w:rPr>
                <w:sz w:val="24"/>
                <w:lang w:val="en-US"/>
              </w:rPr>
            </w:pPr>
            <w:r>
              <w:rPr>
                <w:sz w:val="24"/>
                <w:lang w:val="en-US"/>
              </w:rPr>
              <w:t>13</w:t>
            </w:r>
          </w:p>
        </w:tc>
        <w:tc>
          <w:tcPr>
            <w:tcW w:w="2090" w:type="dxa"/>
          </w:tcPr>
          <w:p w:rsidR="00C83117" w:rsidRPr="003925E8" w:rsidRDefault="003925E8" w:rsidP="00C83117">
            <w:pPr>
              <w:rPr>
                <w:sz w:val="24"/>
                <w:lang w:val="en-US"/>
              </w:rPr>
            </w:pPr>
            <w:r w:rsidRPr="003925E8">
              <w:rPr>
                <w:sz w:val="24"/>
                <w:lang w:val="en-US"/>
              </w:rPr>
              <w:t>Emergency neurosurgery for violent trauma in peacetime (department of neurosurgery)</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3925E8" w:rsidRDefault="003925E8" w:rsidP="00C83117">
            <w:pPr>
              <w:rPr>
                <w:sz w:val="24"/>
                <w:lang w:val="en-US"/>
              </w:rPr>
            </w:pPr>
            <w:r w:rsidRPr="003925E8">
              <w:rPr>
                <w:sz w:val="24"/>
                <w:lang w:val="en-US"/>
              </w:rPr>
              <w:t>This elective will consider the main parameters of the most common weapons, most of which are either legalized for use for self-defense, or are made clandestinely. The ballistics and characteristics of the infliction of injuries from one or another weapon will also be studied. But the main purpose of this course is to review the provision of primary health care at the scene of the accident, in the emergency room and the introduction of the patient in the conditions of secondary and tertiary hospitals. As a result, referring to the improvement of scientific and technological progress and dense urbanization with an increase in the population in urban areas, this elective course should provide the minimum necessary overview for students on the introduction of a category of patients, the frequency of which will only increase.</w:t>
            </w:r>
          </w:p>
        </w:tc>
      </w:tr>
      <w:tr w:rsidR="00C83117" w:rsidRPr="003925E8" w:rsidTr="003925E8">
        <w:trPr>
          <w:trHeight w:val="701"/>
        </w:trPr>
        <w:tc>
          <w:tcPr>
            <w:tcW w:w="462" w:type="dxa"/>
          </w:tcPr>
          <w:p w:rsidR="00C83117" w:rsidRPr="00C83117" w:rsidRDefault="00C83117" w:rsidP="00C83117">
            <w:pPr>
              <w:rPr>
                <w:sz w:val="24"/>
                <w:lang w:val="en-US"/>
              </w:rPr>
            </w:pPr>
            <w:r>
              <w:rPr>
                <w:sz w:val="24"/>
                <w:lang w:val="en-US"/>
              </w:rPr>
              <w:t>14</w:t>
            </w:r>
          </w:p>
        </w:tc>
        <w:tc>
          <w:tcPr>
            <w:tcW w:w="2090" w:type="dxa"/>
          </w:tcPr>
          <w:p w:rsidR="00C83117" w:rsidRDefault="003925E8" w:rsidP="00C83117">
            <w:pPr>
              <w:rPr>
                <w:sz w:val="24"/>
              </w:rPr>
            </w:pPr>
            <w:r w:rsidRPr="003925E8">
              <w:rPr>
                <w:sz w:val="24"/>
                <w:lang w:val="en-US"/>
              </w:rPr>
              <w:t xml:space="preserve">Practical fundamentals of pregnancy and childbirth management in rare diseases of the kidneys, liver and brain (Dept. </w:t>
            </w:r>
            <w:proofErr w:type="spellStart"/>
            <w:r w:rsidRPr="003925E8">
              <w:rPr>
                <w:sz w:val="24"/>
              </w:rPr>
              <w:t>AiG</w:t>
            </w:r>
            <w:proofErr w:type="spellEnd"/>
            <w:r w:rsidRPr="003925E8">
              <w:rPr>
                <w:sz w:val="24"/>
              </w:rPr>
              <w:t>)</w:t>
            </w:r>
          </w:p>
        </w:tc>
        <w:tc>
          <w:tcPr>
            <w:tcW w:w="851" w:type="dxa"/>
          </w:tcPr>
          <w:p w:rsidR="00C83117" w:rsidRPr="00C83117" w:rsidRDefault="00C83117" w:rsidP="00C83117">
            <w:pPr>
              <w:rPr>
                <w:sz w:val="24"/>
                <w:lang w:val="en-US"/>
              </w:rPr>
            </w:pPr>
            <w:r>
              <w:rPr>
                <w:sz w:val="24"/>
                <w:lang w:val="en-US"/>
              </w:rPr>
              <w:t>1</w:t>
            </w:r>
          </w:p>
        </w:tc>
        <w:tc>
          <w:tcPr>
            <w:tcW w:w="7938" w:type="dxa"/>
          </w:tcPr>
          <w:p w:rsidR="00C83117" w:rsidRPr="003925E8" w:rsidRDefault="003925E8" w:rsidP="00C83117">
            <w:pPr>
              <w:rPr>
                <w:sz w:val="24"/>
                <w:lang w:val="en-US"/>
              </w:rPr>
            </w:pPr>
            <w:r w:rsidRPr="003925E8">
              <w:rPr>
                <w:sz w:val="24"/>
                <w:lang w:val="en-US"/>
              </w:rPr>
              <w:t>The presented elective course is devoted to in-depth study and expansion of practical knowledge and skills in the introduction of pregnancy and childbirth in patients with a single kidney, diseases of the brain and liver, depending on clinical manifestations and laboratory diagnostic indicators.</w:t>
            </w:r>
          </w:p>
        </w:tc>
      </w:tr>
      <w:tr w:rsidR="00C83117" w:rsidRPr="003925E8" w:rsidTr="003925E8">
        <w:trPr>
          <w:trHeight w:val="697"/>
        </w:trPr>
        <w:tc>
          <w:tcPr>
            <w:tcW w:w="462" w:type="dxa"/>
          </w:tcPr>
          <w:p w:rsidR="00C83117" w:rsidRPr="00C83117" w:rsidRDefault="00C83117" w:rsidP="00C83117">
            <w:pPr>
              <w:rPr>
                <w:sz w:val="24"/>
                <w:lang w:val="en-US"/>
              </w:rPr>
            </w:pPr>
            <w:r>
              <w:rPr>
                <w:sz w:val="24"/>
                <w:lang w:val="en-US"/>
              </w:rPr>
              <w:t>15</w:t>
            </w:r>
          </w:p>
        </w:tc>
        <w:tc>
          <w:tcPr>
            <w:tcW w:w="2090" w:type="dxa"/>
          </w:tcPr>
          <w:p w:rsidR="003925E8" w:rsidRPr="003925E8" w:rsidRDefault="003925E8" w:rsidP="003925E8">
            <w:pPr>
              <w:rPr>
                <w:sz w:val="24"/>
              </w:rPr>
            </w:pPr>
            <w:proofErr w:type="spellStart"/>
            <w:r w:rsidRPr="003925E8">
              <w:rPr>
                <w:sz w:val="24"/>
              </w:rPr>
              <w:t>Modern</w:t>
            </w:r>
            <w:proofErr w:type="spellEnd"/>
            <w:r w:rsidRPr="003925E8">
              <w:rPr>
                <w:sz w:val="24"/>
              </w:rPr>
              <w:t xml:space="preserve"> </w:t>
            </w:r>
            <w:proofErr w:type="spellStart"/>
            <w:r w:rsidRPr="003925E8">
              <w:rPr>
                <w:sz w:val="24"/>
              </w:rPr>
              <w:t>problems</w:t>
            </w:r>
            <w:proofErr w:type="spellEnd"/>
            <w:r w:rsidRPr="003925E8">
              <w:rPr>
                <w:sz w:val="24"/>
              </w:rPr>
              <w:t xml:space="preserve"> </w:t>
            </w:r>
            <w:proofErr w:type="spellStart"/>
            <w:r w:rsidRPr="003925E8">
              <w:rPr>
                <w:sz w:val="24"/>
              </w:rPr>
              <w:t>of</w:t>
            </w:r>
            <w:proofErr w:type="spellEnd"/>
            <w:r w:rsidRPr="003925E8">
              <w:rPr>
                <w:sz w:val="24"/>
              </w:rPr>
              <w:t xml:space="preserve"> </w:t>
            </w:r>
            <w:proofErr w:type="spellStart"/>
            <w:r w:rsidRPr="003925E8">
              <w:rPr>
                <w:sz w:val="24"/>
              </w:rPr>
              <w:t>immunization</w:t>
            </w:r>
            <w:proofErr w:type="spellEnd"/>
          </w:p>
          <w:p w:rsidR="00C83117" w:rsidRPr="003925E8" w:rsidRDefault="003925E8" w:rsidP="003925E8">
            <w:pPr>
              <w:rPr>
                <w:sz w:val="24"/>
                <w:lang w:val="en-US"/>
              </w:rPr>
            </w:pPr>
            <w:r w:rsidRPr="003925E8">
              <w:rPr>
                <w:sz w:val="24"/>
                <w:lang w:val="en-US"/>
              </w:rPr>
              <w:t>(Department of General and Clinical Epidemiology)</w:t>
            </w:r>
          </w:p>
        </w:tc>
        <w:tc>
          <w:tcPr>
            <w:tcW w:w="851" w:type="dxa"/>
          </w:tcPr>
          <w:p w:rsidR="00C83117" w:rsidRPr="00C83117" w:rsidRDefault="00C83117" w:rsidP="00C83117">
            <w:pPr>
              <w:rPr>
                <w:sz w:val="24"/>
                <w:lang w:val="en-US"/>
              </w:rPr>
            </w:pPr>
            <w:r>
              <w:rPr>
                <w:sz w:val="24"/>
                <w:lang w:val="en-US"/>
              </w:rPr>
              <w:t>1</w:t>
            </w:r>
          </w:p>
        </w:tc>
        <w:tc>
          <w:tcPr>
            <w:tcW w:w="7938" w:type="dxa"/>
          </w:tcPr>
          <w:p w:rsidR="003925E8" w:rsidRPr="003925E8" w:rsidRDefault="003925E8" w:rsidP="003925E8">
            <w:pPr>
              <w:rPr>
                <w:sz w:val="24"/>
                <w:lang w:val="en-US"/>
              </w:rPr>
            </w:pPr>
            <w:r w:rsidRPr="003925E8">
              <w:rPr>
                <w:sz w:val="24"/>
                <w:lang w:val="en-US"/>
              </w:rPr>
              <w:t xml:space="preserve">Immunization of the population plays an important role in the prevention of infectious diseases, which is indisputably proven by its results. During the period of formation and development of </w:t>
            </w:r>
            <w:proofErr w:type="spellStart"/>
            <w:r w:rsidRPr="003925E8">
              <w:rPr>
                <w:sz w:val="24"/>
                <w:lang w:val="en-US"/>
              </w:rPr>
              <w:t>immunoprophylaxis</w:t>
            </w:r>
            <w:proofErr w:type="spellEnd"/>
            <w:r w:rsidRPr="003925E8">
              <w:rPr>
                <w:sz w:val="24"/>
                <w:lang w:val="en-US"/>
              </w:rPr>
              <w:t xml:space="preserve">, new technologies for obtaining vaccines have been </w:t>
            </w:r>
            <w:proofErr w:type="gramStart"/>
            <w:r w:rsidRPr="003925E8">
              <w:rPr>
                <w:sz w:val="24"/>
                <w:lang w:val="en-US"/>
              </w:rPr>
              <w:t>developed,</w:t>
            </w:r>
            <w:proofErr w:type="gramEnd"/>
            <w:r w:rsidRPr="003925E8">
              <w:rPr>
                <w:sz w:val="24"/>
                <w:lang w:val="en-US"/>
              </w:rPr>
              <w:t xml:space="preserve"> schemes and methods of administration have been improved.</w:t>
            </w:r>
          </w:p>
          <w:p w:rsidR="00C83117" w:rsidRPr="003925E8" w:rsidRDefault="003925E8" w:rsidP="003925E8">
            <w:pPr>
              <w:rPr>
                <w:sz w:val="24"/>
                <w:lang w:val="en-US"/>
              </w:rPr>
            </w:pPr>
            <w:r w:rsidRPr="003925E8">
              <w:rPr>
                <w:sz w:val="24"/>
                <w:lang w:val="en-US"/>
              </w:rPr>
              <w:t xml:space="preserve">Knowledge of the basics of organizing vaccinations and new directions in the development and production of </w:t>
            </w:r>
            <w:proofErr w:type="spellStart"/>
            <w:r w:rsidRPr="003925E8">
              <w:rPr>
                <w:sz w:val="24"/>
                <w:lang w:val="en-US"/>
              </w:rPr>
              <w:t>immunobiological</w:t>
            </w:r>
            <w:proofErr w:type="spellEnd"/>
            <w:r w:rsidRPr="003925E8">
              <w:rPr>
                <w:sz w:val="24"/>
                <w:lang w:val="en-US"/>
              </w:rPr>
              <w:t xml:space="preserve"> drugs is necessary for future public health professionals</w:t>
            </w:r>
          </w:p>
        </w:tc>
      </w:tr>
      <w:tr w:rsidR="00C83117" w:rsidRPr="003925E8" w:rsidTr="00C83117">
        <w:tc>
          <w:tcPr>
            <w:tcW w:w="462" w:type="dxa"/>
          </w:tcPr>
          <w:p w:rsidR="00C83117" w:rsidRPr="00C83117" w:rsidRDefault="00C83117" w:rsidP="00C83117">
            <w:pPr>
              <w:rPr>
                <w:sz w:val="24"/>
                <w:lang w:val="en-US"/>
              </w:rPr>
            </w:pPr>
            <w:r>
              <w:rPr>
                <w:sz w:val="24"/>
                <w:lang w:val="en-US"/>
              </w:rPr>
              <w:t>16</w:t>
            </w:r>
          </w:p>
        </w:tc>
        <w:tc>
          <w:tcPr>
            <w:tcW w:w="2090" w:type="dxa"/>
          </w:tcPr>
          <w:p w:rsidR="003925E8" w:rsidRPr="003925E8" w:rsidRDefault="003925E8" w:rsidP="003925E8">
            <w:pPr>
              <w:rPr>
                <w:sz w:val="24"/>
              </w:rPr>
            </w:pPr>
            <w:proofErr w:type="spellStart"/>
            <w:r w:rsidRPr="003925E8">
              <w:rPr>
                <w:sz w:val="24"/>
              </w:rPr>
              <w:t>Valeology</w:t>
            </w:r>
            <w:proofErr w:type="spellEnd"/>
          </w:p>
          <w:p w:rsidR="00C83117" w:rsidRDefault="003925E8" w:rsidP="003925E8">
            <w:pPr>
              <w:rPr>
                <w:sz w:val="24"/>
              </w:rPr>
            </w:pPr>
            <w:r w:rsidRPr="003925E8">
              <w:rPr>
                <w:sz w:val="24"/>
              </w:rPr>
              <w:t>(</w:t>
            </w:r>
            <w:proofErr w:type="spellStart"/>
            <w:r w:rsidRPr="003925E8">
              <w:rPr>
                <w:sz w:val="24"/>
              </w:rPr>
              <w:t>Department</w:t>
            </w:r>
            <w:proofErr w:type="spellEnd"/>
            <w:r w:rsidRPr="003925E8">
              <w:rPr>
                <w:sz w:val="24"/>
              </w:rPr>
              <w:t xml:space="preserve"> </w:t>
            </w:r>
            <w:proofErr w:type="spellStart"/>
            <w:r w:rsidRPr="003925E8">
              <w:rPr>
                <w:sz w:val="24"/>
              </w:rPr>
              <w:t>of</w:t>
            </w:r>
            <w:proofErr w:type="spellEnd"/>
            <w:r w:rsidRPr="003925E8">
              <w:rPr>
                <w:sz w:val="24"/>
              </w:rPr>
              <w:t xml:space="preserve"> </w:t>
            </w:r>
            <w:proofErr w:type="spellStart"/>
            <w:r w:rsidRPr="003925E8">
              <w:rPr>
                <w:sz w:val="24"/>
              </w:rPr>
              <w:t>General</w:t>
            </w:r>
            <w:proofErr w:type="spellEnd"/>
            <w:r w:rsidRPr="003925E8">
              <w:rPr>
                <w:sz w:val="24"/>
              </w:rPr>
              <w:t xml:space="preserve"> </w:t>
            </w:r>
            <w:proofErr w:type="spellStart"/>
            <w:r w:rsidRPr="003925E8">
              <w:rPr>
                <w:sz w:val="24"/>
              </w:rPr>
              <w:t>Hygiene</w:t>
            </w:r>
            <w:proofErr w:type="spellEnd"/>
            <w:r w:rsidRPr="003925E8">
              <w:rPr>
                <w:sz w:val="24"/>
              </w:rPr>
              <w:t>)</w:t>
            </w:r>
          </w:p>
        </w:tc>
        <w:tc>
          <w:tcPr>
            <w:tcW w:w="851" w:type="dxa"/>
          </w:tcPr>
          <w:p w:rsidR="00C83117" w:rsidRPr="00C83117" w:rsidRDefault="00C83117" w:rsidP="00C83117">
            <w:pPr>
              <w:rPr>
                <w:sz w:val="24"/>
                <w:lang w:val="en-US"/>
              </w:rPr>
            </w:pPr>
            <w:r>
              <w:rPr>
                <w:sz w:val="24"/>
                <w:lang w:val="en-US"/>
              </w:rPr>
              <w:t>1</w:t>
            </w:r>
          </w:p>
        </w:tc>
        <w:tc>
          <w:tcPr>
            <w:tcW w:w="7938" w:type="dxa"/>
          </w:tcPr>
          <w:p w:rsidR="003925E8" w:rsidRPr="003925E8" w:rsidRDefault="003925E8" w:rsidP="003925E8">
            <w:pPr>
              <w:rPr>
                <w:sz w:val="24"/>
                <w:lang w:val="en-US"/>
              </w:rPr>
            </w:pPr>
            <w:r w:rsidRPr="003925E8">
              <w:rPr>
                <w:sz w:val="24"/>
                <w:lang w:val="en-US"/>
              </w:rPr>
              <w:t>The purpose of the discipline:</w:t>
            </w:r>
          </w:p>
          <w:p w:rsidR="003925E8" w:rsidRPr="003925E8" w:rsidRDefault="003925E8" w:rsidP="003925E8">
            <w:pPr>
              <w:rPr>
                <w:sz w:val="24"/>
                <w:lang w:val="en-US"/>
              </w:rPr>
            </w:pPr>
            <w:r w:rsidRPr="003925E8">
              <w:rPr>
                <w:sz w:val="24"/>
                <w:lang w:val="en-US"/>
              </w:rPr>
              <w:t>Students gain knowledge, skills and abilities to form, maintain and strengthen health by studying and using the patterns of health formation and developing ways to model and achieve a healthy lifestyle.</w:t>
            </w:r>
          </w:p>
          <w:p w:rsidR="00C83117" w:rsidRPr="003925E8" w:rsidRDefault="003925E8" w:rsidP="003925E8">
            <w:pPr>
              <w:rPr>
                <w:sz w:val="24"/>
                <w:lang w:val="en-US"/>
              </w:rPr>
            </w:pPr>
            <w:r w:rsidRPr="003925E8">
              <w:rPr>
                <w:sz w:val="24"/>
                <w:lang w:val="en-US"/>
              </w:rPr>
              <w:t>The program provides for the study of the foundations of a healthy lifestyle, environmental factors, its components, natural, anthropogenic aspects.</w:t>
            </w:r>
          </w:p>
        </w:tc>
      </w:tr>
    </w:tbl>
    <w:p w:rsidR="00C83117" w:rsidRPr="003925E8" w:rsidRDefault="00C83117" w:rsidP="00C83117">
      <w:pPr>
        <w:spacing w:line="240" w:lineRule="auto"/>
        <w:rPr>
          <w:sz w:val="24"/>
          <w:lang w:val="en-US"/>
        </w:rPr>
      </w:pPr>
      <w:bookmarkStart w:id="0" w:name="_GoBack"/>
      <w:bookmarkEnd w:id="0"/>
    </w:p>
    <w:sectPr w:rsidR="00C83117" w:rsidRPr="003925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BC" w:rsidRDefault="00650FBC" w:rsidP="00FC5D56">
      <w:pPr>
        <w:spacing w:after="0" w:line="240" w:lineRule="auto"/>
      </w:pPr>
      <w:r>
        <w:separator/>
      </w:r>
    </w:p>
  </w:endnote>
  <w:endnote w:type="continuationSeparator" w:id="0">
    <w:p w:rsidR="00650FBC" w:rsidRDefault="00650FBC" w:rsidP="00FC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BC" w:rsidRDefault="00650FBC" w:rsidP="00FC5D56">
      <w:pPr>
        <w:spacing w:after="0" w:line="240" w:lineRule="auto"/>
      </w:pPr>
      <w:r>
        <w:separator/>
      </w:r>
    </w:p>
  </w:footnote>
  <w:footnote w:type="continuationSeparator" w:id="0">
    <w:p w:rsidR="00650FBC" w:rsidRDefault="00650FBC" w:rsidP="00FC5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B4"/>
    <w:rsid w:val="00001A9B"/>
    <w:rsid w:val="000114E4"/>
    <w:rsid w:val="000148D4"/>
    <w:rsid w:val="00017A4B"/>
    <w:rsid w:val="0002098E"/>
    <w:rsid w:val="000212A9"/>
    <w:rsid w:val="00023AD0"/>
    <w:rsid w:val="00023BFA"/>
    <w:rsid w:val="00027226"/>
    <w:rsid w:val="000276D4"/>
    <w:rsid w:val="000278F1"/>
    <w:rsid w:val="0003145E"/>
    <w:rsid w:val="00032095"/>
    <w:rsid w:val="00034BE6"/>
    <w:rsid w:val="00035AEE"/>
    <w:rsid w:val="00041442"/>
    <w:rsid w:val="000416C8"/>
    <w:rsid w:val="00043B9F"/>
    <w:rsid w:val="0004443D"/>
    <w:rsid w:val="0004562C"/>
    <w:rsid w:val="000503C1"/>
    <w:rsid w:val="000542AE"/>
    <w:rsid w:val="000565B4"/>
    <w:rsid w:val="00056D5B"/>
    <w:rsid w:val="00060AB1"/>
    <w:rsid w:val="00064E58"/>
    <w:rsid w:val="000712F9"/>
    <w:rsid w:val="000757CC"/>
    <w:rsid w:val="00075CCB"/>
    <w:rsid w:val="00083DB7"/>
    <w:rsid w:val="00095A41"/>
    <w:rsid w:val="000B23D5"/>
    <w:rsid w:val="000B79DF"/>
    <w:rsid w:val="000C1423"/>
    <w:rsid w:val="000C3398"/>
    <w:rsid w:val="000C60C8"/>
    <w:rsid w:val="000D0A4E"/>
    <w:rsid w:val="000D3CA6"/>
    <w:rsid w:val="000D4C64"/>
    <w:rsid w:val="000D4EAA"/>
    <w:rsid w:val="000D662E"/>
    <w:rsid w:val="000E2B6D"/>
    <w:rsid w:val="000E4BB2"/>
    <w:rsid w:val="000E7C6A"/>
    <w:rsid w:val="000F526C"/>
    <w:rsid w:val="00103FB3"/>
    <w:rsid w:val="001044D5"/>
    <w:rsid w:val="00110D84"/>
    <w:rsid w:val="00116BB0"/>
    <w:rsid w:val="00130AEE"/>
    <w:rsid w:val="00130FAD"/>
    <w:rsid w:val="00133ED1"/>
    <w:rsid w:val="00141B25"/>
    <w:rsid w:val="00142893"/>
    <w:rsid w:val="0014510D"/>
    <w:rsid w:val="001466B0"/>
    <w:rsid w:val="00156888"/>
    <w:rsid w:val="001568D9"/>
    <w:rsid w:val="00162F26"/>
    <w:rsid w:val="001711C2"/>
    <w:rsid w:val="001732BD"/>
    <w:rsid w:val="00173B31"/>
    <w:rsid w:val="00176E5B"/>
    <w:rsid w:val="001B2D1F"/>
    <w:rsid w:val="001C213B"/>
    <w:rsid w:val="001C419C"/>
    <w:rsid w:val="001D7679"/>
    <w:rsid w:val="001E0CA3"/>
    <w:rsid w:val="001E7737"/>
    <w:rsid w:val="002042D8"/>
    <w:rsid w:val="002106A3"/>
    <w:rsid w:val="00216111"/>
    <w:rsid w:val="00216EB9"/>
    <w:rsid w:val="00224881"/>
    <w:rsid w:val="00224B5F"/>
    <w:rsid w:val="00226485"/>
    <w:rsid w:val="00241909"/>
    <w:rsid w:val="0024321F"/>
    <w:rsid w:val="00243A8D"/>
    <w:rsid w:val="002539B6"/>
    <w:rsid w:val="00255F17"/>
    <w:rsid w:val="002707E1"/>
    <w:rsid w:val="00275084"/>
    <w:rsid w:val="00277DE6"/>
    <w:rsid w:val="002804F3"/>
    <w:rsid w:val="002806CC"/>
    <w:rsid w:val="00282820"/>
    <w:rsid w:val="00284D05"/>
    <w:rsid w:val="002864EE"/>
    <w:rsid w:val="002875E6"/>
    <w:rsid w:val="00292DEC"/>
    <w:rsid w:val="00294F79"/>
    <w:rsid w:val="002A4AAE"/>
    <w:rsid w:val="002A55DC"/>
    <w:rsid w:val="002A6C73"/>
    <w:rsid w:val="002B5287"/>
    <w:rsid w:val="002B619B"/>
    <w:rsid w:val="002B74DE"/>
    <w:rsid w:val="002C3803"/>
    <w:rsid w:val="002C5D5A"/>
    <w:rsid w:val="002D1512"/>
    <w:rsid w:val="002D5661"/>
    <w:rsid w:val="002E08B8"/>
    <w:rsid w:val="002E3125"/>
    <w:rsid w:val="002E430F"/>
    <w:rsid w:val="002E76B9"/>
    <w:rsid w:val="002F726E"/>
    <w:rsid w:val="003113F9"/>
    <w:rsid w:val="00311872"/>
    <w:rsid w:val="00322216"/>
    <w:rsid w:val="00324D27"/>
    <w:rsid w:val="00326E6B"/>
    <w:rsid w:val="00327525"/>
    <w:rsid w:val="003353AD"/>
    <w:rsid w:val="003423C4"/>
    <w:rsid w:val="00342659"/>
    <w:rsid w:val="003437F3"/>
    <w:rsid w:val="00351335"/>
    <w:rsid w:val="0035220D"/>
    <w:rsid w:val="003552D3"/>
    <w:rsid w:val="003661FB"/>
    <w:rsid w:val="00371FA6"/>
    <w:rsid w:val="003768BA"/>
    <w:rsid w:val="0038203E"/>
    <w:rsid w:val="00385CBF"/>
    <w:rsid w:val="0039172F"/>
    <w:rsid w:val="003925E8"/>
    <w:rsid w:val="003B6460"/>
    <w:rsid w:val="003B7018"/>
    <w:rsid w:val="003C2016"/>
    <w:rsid w:val="003C3F9F"/>
    <w:rsid w:val="003C495F"/>
    <w:rsid w:val="003D6716"/>
    <w:rsid w:val="003E10B9"/>
    <w:rsid w:val="003F0C56"/>
    <w:rsid w:val="003F27ED"/>
    <w:rsid w:val="003F50C5"/>
    <w:rsid w:val="00413E30"/>
    <w:rsid w:val="00421949"/>
    <w:rsid w:val="00427377"/>
    <w:rsid w:val="00431BCC"/>
    <w:rsid w:val="00437762"/>
    <w:rsid w:val="00440A33"/>
    <w:rsid w:val="00441515"/>
    <w:rsid w:val="00452484"/>
    <w:rsid w:val="00452F58"/>
    <w:rsid w:val="00457E24"/>
    <w:rsid w:val="0046062B"/>
    <w:rsid w:val="00467BF7"/>
    <w:rsid w:val="00470C50"/>
    <w:rsid w:val="00484510"/>
    <w:rsid w:val="00484B91"/>
    <w:rsid w:val="004A6174"/>
    <w:rsid w:val="004B5C72"/>
    <w:rsid w:val="004B6566"/>
    <w:rsid w:val="004C25EB"/>
    <w:rsid w:val="004C32A0"/>
    <w:rsid w:val="004D7C7B"/>
    <w:rsid w:val="004E3444"/>
    <w:rsid w:val="004E450D"/>
    <w:rsid w:val="00501390"/>
    <w:rsid w:val="005042FB"/>
    <w:rsid w:val="005215FA"/>
    <w:rsid w:val="005303F0"/>
    <w:rsid w:val="0053071A"/>
    <w:rsid w:val="00547ABA"/>
    <w:rsid w:val="005503F3"/>
    <w:rsid w:val="0055506D"/>
    <w:rsid w:val="005605CB"/>
    <w:rsid w:val="00565CB1"/>
    <w:rsid w:val="00574D0D"/>
    <w:rsid w:val="00574F14"/>
    <w:rsid w:val="0057625A"/>
    <w:rsid w:val="00577D13"/>
    <w:rsid w:val="00591708"/>
    <w:rsid w:val="00593AB1"/>
    <w:rsid w:val="0059512D"/>
    <w:rsid w:val="005B772D"/>
    <w:rsid w:val="005C2EE1"/>
    <w:rsid w:val="005E327E"/>
    <w:rsid w:val="005E4B72"/>
    <w:rsid w:val="005E6491"/>
    <w:rsid w:val="005F099E"/>
    <w:rsid w:val="005F399E"/>
    <w:rsid w:val="005F7CE2"/>
    <w:rsid w:val="00605590"/>
    <w:rsid w:val="00610D7D"/>
    <w:rsid w:val="006163F1"/>
    <w:rsid w:val="00624A70"/>
    <w:rsid w:val="00633760"/>
    <w:rsid w:val="0063650F"/>
    <w:rsid w:val="0064112C"/>
    <w:rsid w:val="006443CA"/>
    <w:rsid w:val="00650FBC"/>
    <w:rsid w:val="006552AC"/>
    <w:rsid w:val="00663907"/>
    <w:rsid w:val="00672080"/>
    <w:rsid w:val="006778EC"/>
    <w:rsid w:val="00691489"/>
    <w:rsid w:val="00694CD9"/>
    <w:rsid w:val="006A3657"/>
    <w:rsid w:val="006A4152"/>
    <w:rsid w:val="006A47A3"/>
    <w:rsid w:val="006A5C10"/>
    <w:rsid w:val="006A7401"/>
    <w:rsid w:val="006B1049"/>
    <w:rsid w:val="006B5022"/>
    <w:rsid w:val="006C0164"/>
    <w:rsid w:val="006C0222"/>
    <w:rsid w:val="006C3C0B"/>
    <w:rsid w:val="006C66F9"/>
    <w:rsid w:val="006D0841"/>
    <w:rsid w:val="006E0148"/>
    <w:rsid w:val="006E5AA2"/>
    <w:rsid w:val="006E6E76"/>
    <w:rsid w:val="006E7B93"/>
    <w:rsid w:val="006F1A48"/>
    <w:rsid w:val="006F2F5C"/>
    <w:rsid w:val="006F6B7E"/>
    <w:rsid w:val="00700823"/>
    <w:rsid w:val="00701A80"/>
    <w:rsid w:val="0070657D"/>
    <w:rsid w:val="00724B9D"/>
    <w:rsid w:val="0072567E"/>
    <w:rsid w:val="00730A28"/>
    <w:rsid w:val="00734A67"/>
    <w:rsid w:val="00757FDD"/>
    <w:rsid w:val="0076487A"/>
    <w:rsid w:val="0076673C"/>
    <w:rsid w:val="0077356A"/>
    <w:rsid w:val="00782712"/>
    <w:rsid w:val="00783BAE"/>
    <w:rsid w:val="007A34EB"/>
    <w:rsid w:val="007A38B1"/>
    <w:rsid w:val="007A6D3D"/>
    <w:rsid w:val="007B32E9"/>
    <w:rsid w:val="007D0404"/>
    <w:rsid w:val="007D1B0C"/>
    <w:rsid w:val="007D71C5"/>
    <w:rsid w:val="007F0CA9"/>
    <w:rsid w:val="007F32D1"/>
    <w:rsid w:val="007F4D54"/>
    <w:rsid w:val="007F6ED9"/>
    <w:rsid w:val="007F7D1B"/>
    <w:rsid w:val="007F7FC6"/>
    <w:rsid w:val="00803EEF"/>
    <w:rsid w:val="008043DC"/>
    <w:rsid w:val="008075B9"/>
    <w:rsid w:val="008155CC"/>
    <w:rsid w:val="00821734"/>
    <w:rsid w:val="008226C4"/>
    <w:rsid w:val="00831F0C"/>
    <w:rsid w:val="0084542B"/>
    <w:rsid w:val="008512DE"/>
    <w:rsid w:val="00866DAD"/>
    <w:rsid w:val="00880676"/>
    <w:rsid w:val="008825BF"/>
    <w:rsid w:val="00894740"/>
    <w:rsid w:val="008A77AB"/>
    <w:rsid w:val="008C05C4"/>
    <w:rsid w:val="008C176E"/>
    <w:rsid w:val="008C409F"/>
    <w:rsid w:val="008C4792"/>
    <w:rsid w:val="008C76D8"/>
    <w:rsid w:val="008C77E3"/>
    <w:rsid w:val="008D6976"/>
    <w:rsid w:val="008E5992"/>
    <w:rsid w:val="008E6273"/>
    <w:rsid w:val="008F0275"/>
    <w:rsid w:val="008F306E"/>
    <w:rsid w:val="009162F8"/>
    <w:rsid w:val="00922EBD"/>
    <w:rsid w:val="00927E2B"/>
    <w:rsid w:val="00930062"/>
    <w:rsid w:val="00936C74"/>
    <w:rsid w:val="00941961"/>
    <w:rsid w:val="00941A3E"/>
    <w:rsid w:val="00945568"/>
    <w:rsid w:val="009510D7"/>
    <w:rsid w:val="00956081"/>
    <w:rsid w:val="00974921"/>
    <w:rsid w:val="00977021"/>
    <w:rsid w:val="0098572F"/>
    <w:rsid w:val="009860E4"/>
    <w:rsid w:val="009878A9"/>
    <w:rsid w:val="00990EB3"/>
    <w:rsid w:val="009954CD"/>
    <w:rsid w:val="009978C7"/>
    <w:rsid w:val="009A7723"/>
    <w:rsid w:val="009B4C68"/>
    <w:rsid w:val="009B56B4"/>
    <w:rsid w:val="009B7545"/>
    <w:rsid w:val="009E0970"/>
    <w:rsid w:val="009E4301"/>
    <w:rsid w:val="009E7198"/>
    <w:rsid w:val="009F0EE8"/>
    <w:rsid w:val="009F3C71"/>
    <w:rsid w:val="009F4E1A"/>
    <w:rsid w:val="00A03549"/>
    <w:rsid w:val="00A03EAF"/>
    <w:rsid w:val="00A10127"/>
    <w:rsid w:val="00A17CCF"/>
    <w:rsid w:val="00A21C6E"/>
    <w:rsid w:val="00A25F3C"/>
    <w:rsid w:val="00A31AFB"/>
    <w:rsid w:val="00A32D0B"/>
    <w:rsid w:val="00A3605C"/>
    <w:rsid w:val="00A37850"/>
    <w:rsid w:val="00A46C63"/>
    <w:rsid w:val="00A67788"/>
    <w:rsid w:val="00A705F5"/>
    <w:rsid w:val="00A715EB"/>
    <w:rsid w:val="00A74680"/>
    <w:rsid w:val="00A74978"/>
    <w:rsid w:val="00A81100"/>
    <w:rsid w:val="00A8207D"/>
    <w:rsid w:val="00A827F7"/>
    <w:rsid w:val="00A90565"/>
    <w:rsid w:val="00A91045"/>
    <w:rsid w:val="00A92AFF"/>
    <w:rsid w:val="00A9753C"/>
    <w:rsid w:val="00AA1968"/>
    <w:rsid w:val="00AB10E7"/>
    <w:rsid w:val="00AB7C38"/>
    <w:rsid w:val="00AC4950"/>
    <w:rsid w:val="00AC4DBE"/>
    <w:rsid w:val="00AC5A63"/>
    <w:rsid w:val="00AC7B77"/>
    <w:rsid w:val="00AD4443"/>
    <w:rsid w:val="00AD5EBA"/>
    <w:rsid w:val="00AE08D4"/>
    <w:rsid w:val="00AE135A"/>
    <w:rsid w:val="00AE3A6F"/>
    <w:rsid w:val="00AE3E8D"/>
    <w:rsid w:val="00AE5543"/>
    <w:rsid w:val="00AE7929"/>
    <w:rsid w:val="00B053A9"/>
    <w:rsid w:val="00B10C30"/>
    <w:rsid w:val="00B22C96"/>
    <w:rsid w:val="00B32DE5"/>
    <w:rsid w:val="00B35866"/>
    <w:rsid w:val="00B367F2"/>
    <w:rsid w:val="00B40186"/>
    <w:rsid w:val="00B5071E"/>
    <w:rsid w:val="00B50951"/>
    <w:rsid w:val="00B60709"/>
    <w:rsid w:val="00B84673"/>
    <w:rsid w:val="00B9070C"/>
    <w:rsid w:val="00B91C47"/>
    <w:rsid w:val="00B95A0B"/>
    <w:rsid w:val="00B960A0"/>
    <w:rsid w:val="00BA4B10"/>
    <w:rsid w:val="00BA6FD7"/>
    <w:rsid w:val="00BB107E"/>
    <w:rsid w:val="00BB2FA3"/>
    <w:rsid w:val="00BB7338"/>
    <w:rsid w:val="00BC22B3"/>
    <w:rsid w:val="00BD0D5F"/>
    <w:rsid w:val="00BD4E51"/>
    <w:rsid w:val="00BD5805"/>
    <w:rsid w:val="00BD5D38"/>
    <w:rsid w:val="00BD6E2B"/>
    <w:rsid w:val="00BE1B39"/>
    <w:rsid w:val="00BE5FDB"/>
    <w:rsid w:val="00BF3A29"/>
    <w:rsid w:val="00BF48A9"/>
    <w:rsid w:val="00BF4AE6"/>
    <w:rsid w:val="00C00AAA"/>
    <w:rsid w:val="00C01E38"/>
    <w:rsid w:val="00C03B73"/>
    <w:rsid w:val="00C049CD"/>
    <w:rsid w:val="00C0567D"/>
    <w:rsid w:val="00C06413"/>
    <w:rsid w:val="00C06CF0"/>
    <w:rsid w:val="00C10154"/>
    <w:rsid w:val="00C108A8"/>
    <w:rsid w:val="00C124C7"/>
    <w:rsid w:val="00C17D69"/>
    <w:rsid w:val="00C25802"/>
    <w:rsid w:val="00C25F0F"/>
    <w:rsid w:val="00C32DE2"/>
    <w:rsid w:val="00C34BA0"/>
    <w:rsid w:val="00C36DE2"/>
    <w:rsid w:val="00C37798"/>
    <w:rsid w:val="00C40670"/>
    <w:rsid w:val="00C4226E"/>
    <w:rsid w:val="00C43105"/>
    <w:rsid w:val="00C46E25"/>
    <w:rsid w:val="00C50632"/>
    <w:rsid w:val="00C551E3"/>
    <w:rsid w:val="00C64BE3"/>
    <w:rsid w:val="00C7311E"/>
    <w:rsid w:val="00C7518C"/>
    <w:rsid w:val="00C80238"/>
    <w:rsid w:val="00C802CC"/>
    <w:rsid w:val="00C82499"/>
    <w:rsid w:val="00C83117"/>
    <w:rsid w:val="00C92967"/>
    <w:rsid w:val="00C932C3"/>
    <w:rsid w:val="00C96210"/>
    <w:rsid w:val="00C975BD"/>
    <w:rsid w:val="00CA7637"/>
    <w:rsid w:val="00CB3CC0"/>
    <w:rsid w:val="00CB50A7"/>
    <w:rsid w:val="00CD4F0A"/>
    <w:rsid w:val="00CE18C3"/>
    <w:rsid w:val="00CE4E88"/>
    <w:rsid w:val="00CE74ED"/>
    <w:rsid w:val="00CF0376"/>
    <w:rsid w:val="00CF3141"/>
    <w:rsid w:val="00CF34CB"/>
    <w:rsid w:val="00CF5DA8"/>
    <w:rsid w:val="00CF6712"/>
    <w:rsid w:val="00D05FB3"/>
    <w:rsid w:val="00D11F54"/>
    <w:rsid w:val="00D13175"/>
    <w:rsid w:val="00D14575"/>
    <w:rsid w:val="00D21C67"/>
    <w:rsid w:val="00D25633"/>
    <w:rsid w:val="00D36409"/>
    <w:rsid w:val="00D4041D"/>
    <w:rsid w:val="00D429B3"/>
    <w:rsid w:val="00D42E2E"/>
    <w:rsid w:val="00D51D34"/>
    <w:rsid w:val="00D54130"/>
    <w:rsid w:val="00D67C64"/>
    <w:rsid w:val="00D83C36"/>
    <w:rsid w:val="00D87D7D"/>
    <w:rsid w:val="00D92970"/>
    <w:rsid w:val="00D934CA"/>
    <w:rsid w:val="00D96926"/>
    <w:rsid w:val="00DA451F"/>
    <w:rsid w:val="00DB43B8"/>
    <w:rsid w:val="00DB5ACB"/>
    <w:rsid w:val="00DC6D49"/>
    <w:rsid w:val="00DD0B82"/>
    <w:rsid w:val="00DD3818"/>
    <w:rsid w:val="00DD6C0C"/>
    <w:rsid w:val="00DD7809"/>
    <w:rsid w:val="00DF0FC5"/>
    <w:rsid w:val="00E02B50"/>
    <w:rsid w:val="00E20B65"/>
    <w:rsid w:val="00E21E03"/>
    <w:rsid w:val="00E23817"/>
    <w:rsid w:val="00E26470"/>
    <w:rsid w:val="00E33839"/>
    <w:rsid w:val="00E342A8"/>
    <w:rsid w:val="00E37277"/>
    <w:rsid w:val="00E37507"/>
    <w:rsid w:val="00E40201"/>
    <w:rsid w:val="00E5786C"/>
    <w:rsid w:val="00E61883"/>
    <w:rsid w:val="00E72FDA"/>
    <w:rsid w:val="00E77E1B"/>
    <w:rsid w:val="00E8424D"/>
    <w:rsid w:val="00E8559D"/>
    <w:rsid w:val="00E864EF"/>
    <w:rsid w:val="00E900B0"/>
    <w:rsid w:val="00E914F4"/>
    <w:rsid w:val="00E97A08"/>
    <w:rsid w:val="00EA62C0"/>
    <w:rsid w:val="00EB05C7"/>
    <w:rsid w:val="00EB6BA5"/>
    <w:rsid w:val="00ED44E8"/>
    <w:rsid w:val="00EE1676"/>
    <w:rsid w:val="00F03E12"/>
    <w:rsid w:val="00F04642"/>
    <w:rsid w:val="00F10FF3"/>
    <w:rsid w:val="00F146D1"/>
    <w:rsid w:val="00F2163B"/>
    <w:rsid w:val="00F44AC4"/>
    <w:rsid w:val="00F54AF8"/>
    <w:rsid w:val="00F676F6"/>
    <w:rsid w:val="00F76496"/>
    <w:rsid w:val="00F8029B"/>
    <w:rsid w:val="00F87032"/>
    <w:rsid w:val="00F8731D"/>
    <w:rsid w:val="00F90842"/>
    <w:rsid w:val="00F90DF3"/>
    <w:rsid w:val="00F910BC"/>
    <w:rsid w:val="00F94780"/>
    <w:rsid w:val="00FA068D"/>
    <w:rsid w:val="00FB3BA8"/>
    <w:rsid w:val="00FB3F1E"/>
    <w:rsid w:val="00FB4F77"/>
    <w:rsid w:val="00FB7B83"/>
    <w:rsid w:val="00FC5D56"/>
    <w:rsid w:val="00FD2B14"/>
    <w:rsid w:val="00FD43A7"/>
    <w:rsid w:val="00FE3571"/>
    <w:rsid w:val="00FE599F"/>
    <w:rsid w:val="00FF33AC"/>
    <w:rsid w:val="00FF547B"/>
    <w:rsid w:val="00FF79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C5D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5D56"/>
  </w:style>
  <w:style w:type="paragraph" w:styleId="a6">
    <w:name w:val="footer"/>
    <w:basedOn w:val="a"/>
    <w:link w:val="a7"/>
    <w:uiPriority w:val="99"/>
    <w:unhideWhenUsed/>
    <w:rsid w:val="00FC5D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5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C5D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5D56"/>
  </w:style>
  <w:style w:type="paragraph" w:styleId="a6">
    <w:name w:val="footer"/>
    <w:basedOn w:val="a"/>
    <w:link w:val="a7"/>
    <w:uiPriority w:val="99"/>
    <w:unhideWhenUsed/>
    <w:rsid w:val="00FC5D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0287-1810-48E3-A1B5-2A32A6C5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Skynet</cp:lastModifiedBy>
  <cp:revision>6</cp:revision>
  <dcterms:created xsi:type="dcterms:W3CDTF">2021-04-24T12:15:00Z</dcterms:created>
  <dcterms:modified xsi:type="dcterms:W3CDTF">2021-05-06T19:04:00Z</dcterms:modified>
</cp:coreProperties>
</file>